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PÁLYÁZATI</w:t>
      </w:r>
      <w:r>
        <w:rPr>
          <w:spacing w:val="-4"/>
        </w:rPr>
        <w:t> </w:t>
      </w:r>
      <w:r>
        <w:rPr/>
        <w:t>ADATLAP</w:t>
      </w:r>
    </w:p>
    <w:p>
      <w:pPr>
        <w:pStyle w:val="BodyText"/>
        <w:spacing w:before="4"/>
        <w:rPr>
          <w:b/>
          <w:sz w:val="29"/>
        </w:rPr>
      </w:pPr>
    </w:p>
    <w:p>
      <w:pPr>
        <w:pStyle w:val="Heading1"/>
        <w:ind w:left="199" w:right="190" w:firstLine="0"/>
        <w:jc w:val="center"/>
      </w:pPr>
      <w:r>
        <w:rPr/>
        <w:t>A</w:t>
      </w:r>
      <w:r>
        <w:rPr>
          <w:spacing w:val="-4"/>
        </w:rPr>
        <w:t> </w:t>
      </w:r>
      <w:r>
        <w:rPr/>
        <w:t>civil</w:t>
      </w:r>
      <w:r>
        <w:rPr>
          <w:spacing w:val="-5"/>
        </w:rPr>
        <w:t> </w:t>
      </w:r>
      <w:r>
        <w:rPr/>
        <w:t>szervezetek</w:t>
      </w:r>
      <w:r>
        <w:rPr>
          <w:spacing w:val="1"/>
        </w:rPr>
        <w:t> </w:t>
      </w:r>
      <w:r>
        <w:rPr/>
        <w:t>2023. évi</w:t>
      </w:r>
      <w:r>
        <w:rPr>
          <w:spacing w:val="-5"/>
        </w:rPr>
        <w:t> </w:t>
      </w:r>
      <w:r>
        <w:rPr/>
        <w:t>önkormányzati</w:t>
      </w:r>
      <w:r>
        <w:rPr>
          <w:spacing w:val="-5"/>
        </w:rPr>
        <w:t> </w:t>
      </w:r>
      <w:r>
        <w:rPr/>
        <w:t>költségvetési</w:t>
      </w:r>
      <w:r>
        <w:rPr>
          <w:spacing w:val="-5"/>
        </w:rPr>
        <w:t> </w:t>
      </w:r>
      <w:r>
        <w:rPr/>
        <w:t>támogatáshoz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  <w:sz w:val="16"/>
        </w:rPr>
      </w:pPr>
    </w:p>
    <w:p>
      <w:pPr>
        <w:pStyle w:val="ListParagraph"/>
        <w:numPr>
          <w:ilvl w:val="0"/>
          <w:numId w:val="1"/>
        </w:numPr>
        <w:tabs>
          <w:tab w:pos="373" w:val="left" w:leader="none"/>
        </w:tabs>
        <w:spacing w:line="240" w:lineRule="auto" w:before="0" w:after="0"/>
        <w:ind w:left="372" w:right="0" w:hanging="217"/>
        <w:jc w:val="left"/>
        <w:rPr>
          <w:b/>
          <w:sz w:val="22"/>
        </w:rPr>
      </w:pPr>
      <w:r>
        <w:rPr>
          <w:b/>
          <w:sz w:val="22"/>
        </w:rPr>
        <w:t>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pályázat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címe</w:t>
      </w:r>
    </w:p>
    <w:p>
      <w:pPr>
        <w:pStyle w:val="BodyText"/>
        <w:rPr>
          <w:b/>
        </w:rPr>
      </w:pPr>
    </w:p>
    <w:p>
      <w:pPr>
        <w:pStyle w:val="BodyText"/>
        <w:spacing w:before="164"/>
        <w:ind w:left="199" w:right="176"/>
        <w:jc w:val="center"/>
      </w:pPr>
      <w:r>
        <w:rPr/>
        <w:t>.............................................................................................................................................................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373" w:val="left" w:leader="none"/>
        </w:tabs>
        <w:spacing w:line="240" w:lineRule="auto" w:before="0" w:after="0"/>
        <w:ind w:left="372" w:right="0" w:hanging="217"/>
        <w:jc w:val="left"/>
      </w:pPr>
      <w:r>
        <w:rPr/>
        <w:t>A</w:t>
      </w:r>
      <w:r>
        <w:rPr>
          <w:spacing w:val="-4"/>
        </w:rPr>
        <w:t> </w:t>
      </w:r>
      <w:r>
        <w:rPr/>
        <w:t>pályázó</w:t>
      </w:r>
      <w:r>
        <w:rPr>
          <w:spacing w:val="-3"/>
        </w:rPr>
        <w:t> </w:t>
      </w:r>
      <w:r>
        <w:rPr/>
        <w:t>szervezet</w:t>
      </w:r>
    </w:p>
    <w:p>
      <w:pPr>
        <w:pStyle w:val="BodyText"/>
        <w:spacing w:before="188"/>
        <w:ind w:left="199" w:right="199"/>
        <w:jc w:val="center"/>
      </w:pPr>
      <w:r>
        <w:rPr/>
        <w:t>Neve:    </w:t>
      </w:r>
      <w:r>
        <w:rPr>
          <w:spacing w:val="12"/>
        </w:rPr>
        <w:t> </w:t>
      </w:r>
      <w:r>
        <w:rPr/>
        <w:t>...................................................................................................................................................</w:t>
      </w:r>
    </w:p>
    <w:p>
      <w:pPr>
        <w:pStyle w:val="BodyText"/>
        <w:spacing w:before="4"/>
        <w:rPr>
          <w:sz w:val="24"/>
        </w:rPr>
      </w:pPr>
    </w:p>
    <w:p>
      <w:pPr>
        <w:pStyle w:val="BodyText"/>
        <w:spacing w:before="1"/>
        <w:ind w:left="199" w:right="199"/>
        <w:jc w:val="center"/>
      </w:pPr>
      <w:r>
        <w:rPr/>
        <w:t>Címe:    </w:t>
      </w:r>
      <w:r>
        <w:rPr>
          <w:spacing w:val="17"/>
        </w:rPr>
        <w:t> </w:t>
      </w:r>
      <w:r>
        <w:rPr/>
        <w:t>...................................................................................................................................................</w:t>
      </w:r>
    </w:p>
    <w:p>
      <w:pPr>
        <w:pStyle w:val="BodyText"/>
        <w:rPr>
          <w:sz w:val="24"/>
        </w:rPr>
      </w:pPr>
    </w:p>
    <w:p>
      <w:pPr>
        <w:pStyle w:val="BodyText"/>
        <w:ind w:left="199" w:right="199"/>
        <w:jc w:val="center"/>
      </w:pPr>
      <w:r>
        <w:rPr/>
        <w:t>Képviselője:    </w:t>
      </w:r>
      <w:r>
        <w:rPr>
          <w:spacing w:val="15"/>
        </w:rPr>
        <w:t> </w:t>
      </w:r>
      <w:r>
        <w:rPr/>
        <w:t>.........................................................................................................................................</w:t>
      </w:r>
    </w:p>
    <w:p>
      <w:pPr>
        <w:pStyle w:val="BodyText"/>
        <w:rPr>
          <w:sz w:val="24"/>
        </w:rPr>
      </w:pPr>
    </w:p>
    <w:p>
      <w:pPr>
        <w:pStyle w:val="BodyText"/>
        <w:ind w:left="199" w:right="199"/>
        <w:jc w:val="center"/>
      </w:pPr>
      <w:r>
        <w:rPr/>
        <w:t>Értesítési</w:t>
      </w:r>
      <w:r>
        <w:rPr>
          <w:spacing w:val="52"/>
        </w:rPr>
        <w:t> </w:t>
      </w:r>
      <w:r>
        <w:rPr/>
        <w:t>címe:   </w:t>
      </w:r>
      <w:r>
        <w:rPr>
          <w:spacing w:val="8"/>
        </w:rPr>
        <w:t> </w:t>
      </w:r>
      <w:r>
        <w:rPr/>
        <w:t>....................................................................................................................................</w:t>
      </w:r>
    </w:p>
    <w:p>
      <w:pPr>
        <w:pStyle w:val="BodyText"/>
        <w:rPr>
          <w:sz w:val="24"/>
        </w:rPr>
      </w:pPr>
    </w:p>
    <w:p>
      <w:pPr>
        <w:pStyle w:val="BodyText"/>
        <w:ind w:left="199" w:right="199"/>
        <w:jc w:val="center"/>
      </w:pPr>
      <w:r>
        <w:rPr/>
        <w:t>E-mail</w:t>
      </w:r>
      <w:r>
        <w:rPr>
          <w:spacing w:val="65"/>
        </w:rPr>
        <w:t> </w:t>
      </w:r>
      <w:r>
        <w:rPr/>
        <w:t>címe:  </w:t>
      </w:r>
      <w:r>
        <w:rPr>
          <w:spacing w:val="30"/>
        </w:rPr>
        <w:t> </w:t>
      </w:r>
      <w:r>
        <w:rPr/>
        <w:t>.........................................................................................................................................</w:t>
      </w:r>
    </w:p>
    <w:p>
      <w:pPr>
        <w:pStyle w:val="BodyText"/>
      </w:pPr>
    </w:p>
    <w:p>
      <w:pPr>
        <w:pStyle w:val="BodyText"/>
        <w:spacing w:before="5"/>
        <w:rPr>
          <w:sz w:val="26"/>
        </w:rPr>
      </w:pPr>
    </w:p>
    <w:p>
      <w:pPr>
        <w:pStyle w:val="Heading1"/>
        <w:numPr>
          <w:ilvl w:val="0"/>
          <w:numId w:val="1"/>
        </w:numPr>
        <w:tabs>
          <w:tab w:pos="373" w:val="left" w:leader="none"/>
        </w:tabs>
        <w:spacing w:line="240" w:lineRule="auto" w:before="0" w:after="0"/>
        <w:ind w:left="372" w:right="0" w:hanging="217"/>
        <w:jc w:val="left"/>
      </w:pPr>
      <w:r>
        <w:rPr/>
        <w:t>A</w:t>
      </w:r>
      <w:r>
        <w:rPr>
          <w:spacing w:val="-4"/>
        </w:rPr>
        <w:t> </w:t>
      </w:r>
      <w:r>
        <w:rPr/>
        <w:t>pályázó</w:t>
      </w:r>
      <w:r>
        <w:rPr>
          <w:spacing w:val="-2"/>
        </w:rPr>
        <w:t> </w:t>
      </w:r>
      <w:r>
        <w:rPr/>
        <w:t>szervezet</w:t>
      </w:r>
      <w:r>
        <w:rPr>
          <w:spacing w:val="-3"/>
        </w:rPr>
        <w:t> </w:t>
      </w:r>
      <w:r>
        <w:rPr/>
        <w:t>működési</w:t>
      </w:r>
      <w:r>
        <w:rPr>
          <w:spacing w:val="-5"/>
        </w:rPr>
        <w:t> </w:t>
      </w:r>
      <w:r>
        <w:rPr/>
        <w:t>formája</w:t>
      </w:r>
    </w:p>
    <w:p>
      <w:pPr>
        <w:pStyle w:val="BodyText"/>
        <w:spacing w:before="10"/>
        <w:rPr>
          <w:b/>
          <w:sz w:val="24"/>
        </w:rPr>
      </w:pPr>
    </w:p>
    <w:p>
      <w:pPr>
        <w:pStyle w:val="ListParagraph"/>
        <w:numPr>
          <w:ilvl w:val="1"/>
          <w:numId w:val="1"/>
        </w:numPr>
        <w:tabs>
          <w:tab w:pos="212" w:val="left" w:leader="none"/>
        </w:tabs>
        <w:spacing w:line="240" w:lineRule="auto" w:before="0" w:after="0"/>
        <w:ind w:left="559" w:right="5675" w:hanging="560"/>
        <w:jc w:val="right"/>
        <w:rPr>
          <w:sz w:val="22"/>
        </w:rPr>
      </w:pPr>
      <w:r>
        <w:rPr>
          <w:w w:val="110"/>
          <w:sz w:val="22"/>
        </w:rPr>
        <w:t>egyesület </w:t>
      </w:r>
      <w:r>
        <w:rPr>
          <w:spacing w:val="20"/>
          <w:w w:val="110"/>
          <w:sz w:val="22"/>
        </w:rPr>
        <w:t> </w:t>
      </w:r>
      <w:r>
        <w:rPr>
          <w:rFonts w:ascii="Arial MT" w:hAnsi="Arial MT"/>
          <w:w w:val="110"/>
          <w:sz w:val="22"/>
        </w:rPr>
        <w:t>•</w:t>
      </w:r>
      <w:r>
        <w:rPr>
          <w:rFonts w:ascii="Arial MT" w:hAnsi="Arial MT"/>
          <w:spacing w:val="1"/>
          <w:w w:val="110"/>
          <w:sz w:val="22"/>
        </w:rPr>
        <w:t> </w:t>
      </w:r>
      <w:r>
        <w:rPr>
          <w:w w:val="110"/>
          <w:sz w:val="22"/>
        </w:rPr>
        <w:t>alapítvány</w:t>
      </w:r>
      <w:r>
        <w:rPr>
          <w:spacing w:val="11"/>
          <w:w w:val="110"/>
          <w:sz w:val="22"/>
        </w:rPr>
        <w:t> </w:t>
      </w:r>
      <w:r>
        <w:rPr>
          <w:rFonts w:ascii="Arial MT" w:hAnsi="Arial MT"/>
          <w:w w:val="110"/>
          <w:sz w:val="22"/>
        </w:rPr>
        <w:t>•</w:t>
      </w:r>
      <w:r>
        <w:rPr>
          <w:rFonts w:ascii="Arial MT" w:hAnsi="Arial MT"/>
          <w:spacing w:val="30"/>
          <w:w w:val="110"/>
          <w:sz w:val="22"/>
        </w:rPr>
        <w:t> </w:t>
      </w:r>
      <w:r>
        <w:rPr>
          <w:w w:val="110"/>
          <w:sz w:val="22"/>
        </w:rPr>
        <w:t>egyéb:</w:t>
      </w:r>
    </w:p>
    <w:p>
      <w:pPr>
        <w:pStyle w:val="Heading1"/>
        <w:spacing w:before="188"/>
        <w:ind w:left="0" w:right="5760" w:firstLine="0"/>
        <w:jc w:val="right"/>
      </w:pPr>
      <w:r>
        <w:rPr/>
        <w:t>3.</w:t>
      </w:r>
      <w:r>
        <w:rPr>
          <w:spacing w:val="-6"/>
        </w:rPr>
        <w:t> </w:t>
      </w:r>
      <w:r>
        <w:rPr/>
        <w:t>a)</w:t>
      </w:r>
      <w:r>
        <w:rPr>
          <w:spacing w:val="-5"/>
        </w:rPr>
        <w:t> </w:t>
      </w:r>
      <w:r>
        <w:rPr/>
        <w:t>Jogi személy</w:t>
      </w:r>
      <w:r>
        <w:rPr>
          <w:spacing w:val="2"/>
        </w:rPr>
        <w:t> </w:t>
      </w:r>
      <w:r>
        <w:rPr/>
        <w:t>esetén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pályázó</w:t>
      </w:r>
    </w:p>
    <w:p>
      <w:pPr>
        <w:pStyle w:val="BodyText"/>
        <w:spacing w:before="12"/>
        <w:rPr>
          <w:b/>
          <w:sz w:val="23"/>
        </w:rPr>
      </w:pPr>
    </w:p>
    <w:p>
      <w:pPr>
        <w:pStyle w:val="BodyText"/>
        <w:ind w:left="473"/>
      </w:pPr>
      <w:r>
        <w:rPr/>
        <w:t>Adószáma:</w:t>
      </w:r>
      <w:r>
        <w:rPr>
          <w:spacing w:val="-4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1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1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1"/>
        </w:rPr>
        <w:t> </w:t>
      </w:r>
      <w:r>
        <w:rPr/>
        <w:t>-</w:t>
      </w:r>
      <w:r>
        <w:rPr>
          <w:spacing w:val="3"/>
        </w:rPr>
        <w:t> </w:t>
      </w:r>
      <w:r>
        <w:rPr/>
        <w:t>_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_</w:t>
      </w:r>
      <w:r>
        <w:rPr>
          <w:spacing w:val="3"/>
        </w:rPr>
        <w:t> </w:t>
      </w:r>
      <w:r>
        <w:rPr/>
        <w:t>_</w:t>
      </w:r>
    </w:p>
    <w:p>
      <w:pPr>
        <w:pStyle w:val="BodyText"/>
        <w:spacing w:before="5"/>
        <w:rPr>
          <w:sz w:val="24"/>
        </w:rPr>
      </w:pPr>
    </w:p>
    <w:p>
      <w:pPr>
        <w:pStyle w:val="BodyText"/>
        <w:ind w:left="473"/>
      </w:pPr>
      <w:r>
        <w:rPr/>
        <w:t>Bírósági</w:t>
      </w:r>
      <w:r>
        <w:rPr>
          <w:spacing w:val="38"/>
        </w:rPr>
        <w:t> </w:t>
      </w:r>
      <w:r>
        <w:rPr/>
        <w:t>bejegyzés</w:t>
      </w:r>
      <w:r>
        <w:rPr>
          <w:spacing w:val="36"/>
        </w:rPr>
        <w:t> </w:t>
      </w:r>
      <w:r>
        <w:rPr/>
        <w:t>száma:................................................................................................................</w:t>
      </w:r>
    </w:p>
    <w:p>
      <w:pPr>
        <w:pStyle w:val="BodyText"/>
        <w:rPr>
          <w:sz w:val="24"/>
        </w:rPr>
      </w:pPr>
    </w:p>
    <w:p>
      <w:pPr>
        <w:pStyle w:val="BodyText"/>
        <w:ind w:left="473"/>
      </w:pPr>
      <w:r>
        <w:rPr/>
        <w:t>Bankszámlaszáma:</w:t>
      </w:r>
      <w:r>
        <w:rPr>
          <w:spacing w:val="-4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1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1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2"/>
        </w:rPr>
        <w:t> </w:t>
      </w:r>
      <w:r>
        <w:rPr/>
        <w:t>-</w:t>
      </w:r>
      <w:r>
        <w:rPr>
          <w:spacing w:val="2"/>
        </w:rPr>
        <w:t> </w:t>
      </w:r>
      <w:r>
        <w:rPr/>
        <w:t>_</w:t>
      </w:r>
      <w:r>
        <w:rPr>
          <w:spacing w:val="-1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4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1"/>
        </w:rPr>
        <w:t> </w:t>
      </w:r>
      <w:r>
        <w:rPr/>
        <w:t>_</w:t>
      </w:r>
      <w:r>
        <w:rPr>
          <w:spacing w:val="-1"/>
        </w:rPr>
        <w:t> </w:t>
      </w:r>
      <w:r>
        <w:rPr/>
        <w:t>-</w:t>
      </w:r>
      <w:r>
        <w:rPr>
          <w:spacing w:val="3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3"/>
        </w:rPr>
        <w:t> </w:t>
      </w:r>
      <w:r>
        <w:rPr/>
        <w:t>_</w:t>
      </w:r>
      <w:r>
        <w:rPr>
          <w:spacing w:val="-1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1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</w:p>
    <w:p>
      <w:pPr>
        <w:pStyle w:val="BodyText"/>
        <w:rPr>
          <w:sz w:val="24"/>
        </w:rPr>
      </w:pPr>
    </w:p>
    <w:p>
      <w:pPr>
        <w:pStyle w:val="BodyText"/>
        <w:ind w:left="473"/>
      </w:pPr>
      <w:r>
        <w:rPr/>
        <w:t>Számlavezető</w:t>
      </w:r>
      <w:r>
        <w:rPr>
          <w:spacing w:val="16"/>
        </w:rPr>
        <w:t> </w:t>
      </w:r>
      <w:r>
        <w:rPr/>
        <w:t>pénzintézet</w:t>
      </w:r>
      <w:r>
        <w:rPr>
          <w:spacing w:val="15"/>
        </w:rPr>
        <w:t> </w:t>
      </w:r>
      <w:r>
        <w:rPr/>
        <w:t>neve:  </w:t>
      </w:r>
      <w:r>
        <w:rPr>
          <w:spacing w:val="36"/>
        </w:rPr>
        <w:t> </w:t>
      </w:r>
      <w:r>
        <w:rPr/>
        <w:t>...................................................................................................</w:t>
      </w:r>
    </w:p>
    <w:p>
      <w:pPr>
        <w:pStyle w:val="BodyText"/>
        <w:spacing w:before="1"/>
        <w:rPr>
          <w:sz w:val="24"/>
        </w:rPr>
      </w:pPr>
    </w:p>
    <w:p>
      <w:pPr>
        <w:pStyle w:val="Heading1"/>
        <w:numPr>
          <w:ilvl w:val="0"/>
          <w:numId w:val="2"/>
        </w:numPr>
        <w:tabs>
          <w:tab w:pos="690" w:val="left" w:leader="none"/>
        </w:tabs>
        <w:spacing w:line="240" w:lineRule="auto" w:before="0" w:after="0"/>
        <w:ind w:left="689" w:right="0" w:hanging="217"/>
        <w:jc w:val="left"/>
      </w:pPr>
      <w:r>
        <w:rPr/>
        <w:t>b)</w:t>
      </w:r>
      <w:r>
        <w:rPr>
          <w:spacing w:val="-5"/>
        </w:rPr>
        <w:t> </w:t>
      </w:r>
      <w:r>
        <w:rPr/>
        <w:t>Nem</w:t>
      </w:r>
      <w:r>
        <w:rPr>
          <w:spacing w:val="-5"/>
        </w:rPr>
        <w:t> </w:t>
      </w:r>
      <w:r>
        <w:rPr/>
        <w:t>jogi</w:t>
      </w:r>
      <w:r>
        <w:rPr>
          <w:spacing w:val="-5"/>
        </w:rPr>
        <w:t> </w:t>
      </w:r>
      <w:r>
        <w:rPr/>
        <w:t>személy</w:t>
      </w:r>
      <w:r>
        <w:rPr>
          <w:spacing w:val="-3"/>
        </w:rPr>
        <w:t> </w:t>
      </w:r>
      <w:r>
        <w:rPr/>
        <w:t>esetén,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kötelezettséget</w:t>
      </w:r>
      <w:r>
        <w:rPr>
          <w:spacing w:val="-3"/>
        </w:rPr>
        <w:t> </w:t>
      </w:r>
      <w:r>
        <w:rPr/>
        <w:t>vállaló</w:t>
      </w:r>
      <w:r>
        <w:rPr>
          <w:spacing w:val="-2"/>
        </w:rPr>
        <w:t> </w:t>
      </w:r>
      <w:r>
        <w:rPr/>
        <w:t>szervezet</w:t>
      </w:r>
    </w:p>
    <w:p>
      <w:pPr>
        <w:pStyle w:val="BodyText"/>
        <w:spacing w:before="5"/>
        <w:rPr>
          <w:b/>
          <w:sz w:val="24"/>
        </w:rPr>
      </w:pPr>
    </w:p>
    <w:p>
      <w:pPr>
        <w:pStyle w:val="BodyText"/>
        <w:ind w:left="473"/>
      </w:pPr>
      <w:r>
        <w:rPr/>
        <w:t>Neve:   </w:t>
      </w:r>
      <w:r>
        <w:rPr>
          <w:spacing w:val="25"/>
        </w:rPr>
        <w:t> </w:t>
      </w:r>
      <w:r>
        <w:rPr/>
        <w:t>.............................................................................................................................................</w:t>
      </w:r>
    </w:p>
    <w:p>
      <w:pPr>
        <w:pStyle w:val="BodyText"/>
        <w:rPr>
          <w:sz w:val="24"/>
        </w:rPr>
      </w:pPr>
    </w:p>
    <w:p>
      <w:pPr>
        <w:pStyle w:val="BodyText"/>
        <w:ind w:left="473"/>
      </w:pPr>
      <w:r>
        <w:rPr/>
        <w:t>Címe:   </w:t>
      </w:r>
      <w:r>
        <w:rPr>
          <w:spacing w:val="30"/>
        </w:rPr>
        <w:t> </w:t>
      </w:r>
      <w:r>
        <w:rPr/>
        <w:t>.............................................................................................................................................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ind w:left="473"/>
      </w:pPr>
      <w:r>
        <w:rPr/>
        <w:t>Képviselője:   </w:t>
      </w:r>
      <w:r>
        <w:rPr>
          <w:spacing w:val="28"/>
        </w:rPr>
        <w:t> </w:t>
      </w:r>
      <w:r>
        <w:rPr/>
        <w:t>...................................................................................................................................</w:t>
      </w:r>
    </w:p>
    <w:p>
      <w:pPr>
        <w:pStyle w:val="BodyText"/>
        <w:spacing w:before="12"/>
        <w:rPr>
          <w:sz w:val="23"/>
        </w:rPr>
      </w:pPr>
    </w:p>
    <w:p>
      <w:pPr>
        <w:pStyle w:val="BodyText"/>
        <w:ind w:left="473"/>
      </w:pPr>
      <w:r>
        <w:rPr/>
        <w:t>Adószáma:</w:t>
      </w:r>
      <w:r>
        <w:rPr>
          <w:spacing w:val="-4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1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1"/>
        </w:rPr>
        <w:t> </w:t>
      </w:r>
      <w:r>
        <w:rPr/>
        <w:t>_</w:t>
      </w:r>
      <w:r>
        <w:rPr>
          <w:spacing w:val="-2"/>
        </w:rPr>
        <w:t> </w:t>
      </w:r>
      <w:r>
        <w:rPr/>
        <w:t>_ -</w:t>
      </w:r>
      <w:r>
        <w:rPr>
          <w:spacing w:val="3"/>
        </w:rPr>
        <w:t> </w:t>
      </w:r>
      <w:r>
        <w:rPr/>
        <w:t>_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_</w:t>
      </w:r>
      <w:r>
        <w:rPr>
          <w:spacing w:val="3"/>
        </w:rPr>
        <w:t> </w:t>
      </w:r>
      <w:r>
        <w:rPr/>
        <w:t>_</w:t>
      </w:r>
    </w:p>
    <w:p>
      <w:pPr>
        <w:spacing w:after="0"/>
        <w:sectPr>
          <w:type w:val="continuous"/>
          <w:pgSz w:w="11910" w:h="16840"/>
          <w:pgMar w:top="1580" w:bottom="280" w:left="1260" w:right="1260"/>
        </w:sectPr>
      </w:pPr>
    </w:p>
    <w:p>
      <w:pPr>
        <w:pStyle w:val="BodyText"/>
        <w:spacing w:before="39"/>
        <w:ind w:left="473"/>
      </w:pPr>
      <w:r>
        <w:rPr/>
        <w:t>Bírósági</w:t>
      </w:r>
      <w:r>
        <w:rPr>
          <w:spacing w:val="29"/>
        </w:rPr>
        <w:t> </w:t>
      </w:r>
      <w:r>
        <w:rPr/>
        <w:t>bejegyzés</w:t>
      </w:r>
      <w:r>
        <w:rPr>
          <w:spacing w:val="28"/>
        </w:rPr>
        <w:t> </w:t>
      </w:r>
      <w:r>
        <w:rPr/>
        <w:t>száma:</w:t>
      </w:r>
      <w:r>
        <w:rPr>
          <w:spacing w:val="35"/>
        </w:rPr>
        <w:t> </w:t>
      </w:r>
      <w:r>
        <w:rPr/>
        <w:t>..............................................................................................................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ind w:left="473"/>
      </w:pPr>
      <w:r>
        <w:rPr/>
        <w:t>Bankszámlaszáma:</w:t>
      </w:r>
      <w:r>
        <w:rPr>
          <w:spacing w:val="-4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1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1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2"/>
        </w:rPr>
        <w:t> </w:t>
      </w:r>
      <w:r>
        <w:rPr/>
        <w:t>-</w:t>
      </w:r>
      <w:r>
        <w:rPr>
          <w:spacing w:val="2"/>
        </w:rPr>
        <w:t> </w:t>
      </w:r>
      <w:r>
        <w:rPr/>
        <w:t>_</w:t>
      </w:r>
      <w:r>
        <w:rPr>
          <w:spacing w:val="-1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4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1"/>
        </w:rPr>
        <w:t> </w:t>
      </w:r>
      <w:r>
        <w:rPr/>
        <w:t>_</w:t>
      </w:r>
      <w:r>
        <w:rPr>
          <w:spacing w:val="-1"/>
        </w:rPr>
        <w:t> </w:t>
      </w:r>
      <w:r>
        <w:rPr/>
        <w:t>-</w:t>
      </w:r>
      <w:r>
        <w:rPr>
          <w:spacing w:val="3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3"/>
        </w:rPr>
        <w:t> </w:t>
      </w:r>
      <w:r>
        <w:rPr/>
        <w:t>_</w:t>
      </w:r>
      <w:r>
        <w:rPr>
          <w:spacing w:val="-1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  <w:r>
        <w:rPr>
          <w:spacing w:val="-1"/>
        </w:rPr>
        <w:t> </w:t>
      </w:r>
      <w:r>
        <w:rPr/>
        <w:t>_</w:t>
      </w:r>
      <w:r>
        <w:rPr>
          <w:spacing w:val="-2"/>
        </w:rPr>
        <w:t> </w:t>
      </w:r>
      <w:r>
        <w:rPr/>
        <w:t>_</w:t>
      </w:r>
    </w:p>
    <w:p>
      <w:pPr>
        <w:pStyle w:val="BodyText"/>
        <w:spacing w:before="5"/>
        <w:rPr>
          <w:sz w:val="24"/>
        </w:rPr>
      </w:pPr>
    </w:p>
    <w:p>
      <w:pPr>
        <w:pStyle w:val="BodyText"/>
        <w:ind w:left="473"/>
      </w:pPr>
      <w:r>
        <w:rPr/>
        <w:t>Számlavezető</w:t>
      </w:r>
      <w:r>
        <w:rPr>
          <w:spacing w:val="21"/>
        </w:rPr>
        <w:t> </w:t>
      </w:r>
      <w:r>
        <w:rPr/>
        <w:t>pénzintézet</w:t>
      </w:r>
      <w:r>
        <w:rPr>
          <w:spacing w:val="20"/>
        </w:rPr>
        <w:t> </w:t>
      </w:r>
      <w:r>
        <w:rPr/>
        <w:t>neve:</w:t>
      </w:r>
      <w:r>
        <w:rPr>
          <w:spacing w:val="61"/>
        </w:rPr>
        <w:t> </w:t>
      </w:r>
      <w:r>
        <w:rPr/>
        <w:t>....................................................................................................</w:t>
      </w:r>
    </w:p>
    <w:p>
      <w:pPr>
        <w:pStyle w:val="BodyText"/>
        <w:spacing w:before="5"/>
        <w:rPr>
          <w:sz w:val="24"/>
        </w:rPr>
      </w:pPr>
    </w:p>
    <w:p>
      <w:pPr>
        <w:spacing w:before="0"/>
        <w:ind w:left="473" w:right="0" w:firstLine="0"/>
        <w:jc w:val="left"/>
        <w:rPr>
          <w:b/>
          <w:sz w:val="20"/>
        </w:rPr>
      </w:pPr>
      <w:r>
        <w:rPr>
          <w:b/>
          <w:sz w:val="20"/>
        </w:rPr>
        <w:t>(Nem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jogi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személy esetén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együttműködési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megállapodás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benyújtása kötelező.)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9"/>
        </w:rPr>
      </w:pPr>
    </w:p>
    <w:p>
      <w:pPr>
        <w:pStyle w:val="Heading1"/>
        <w:numPr>
          <w:ilvl w:val="0"/>
          <w:numId w:val="2"/>
        </w:numPr>
        <w:tabs>
          <w:tab w:pos="373" w:val="left" w:leader="none"/>
        </w:tabs>
        <w:spacing w:line="240" w:lineRule="auto" w:before="1" w:after="0"/>
        <w:ind w:left="372" w:right="0" w:hanging="217"/>
        <w:jc w:val="left"/>
      </w:pPr>
      <w:r>
        <w:rPr/>
        <w:t>A</w:t>
      </w:r>
      <w:r>
        <w:rPr>
          <w:spacing w:val="-4"/>
        </w:rPr>
        <w:t> </w:t>
      </w:r>
      <w:r>
        <w:rPr/>
        <w:t>pályázatért</w:t>
      </w:r>
      <w:r>
        <w:rPr>
          <w:spacing w:val="-1"/>
        </w:rPr>
        <w:t> </w:t>
      </w:r>
      <w:r>
        <w:rPr/>
        <w:t>felelős</w:t>
      </w:r>
      <w:r>
        <w:rPr>
          <w:spacing w:val="-5"/>
        </w:rPr>
        <w:t> </w:t>
      </w:r>
      <w:r>
        <w:rPr/>
        <w:t>személy</w:t>
      </w:r>
    </w:p>
    <w:p>
      <w:pPr>
        <w:pStyle w:val="BodyText"/>
        <w:spacing w:before="12"/>
        <w:rPr>
          <w:b/>
          <w:sz w:val="23"/>
        </w:rPr>
      </w:pPr>
    </w:p>
    <w:p>
      <w:pPr>
        <w:pStyle w:val="BodyText"/>
        <w:ind w:left="156"/>
      </w:pPr>
      <w:r>
        <w:rPr/>
        <w:t>Neve:    </w:t>
      </w:r>
      <w:r>
        <w:rPr>
          <w:spacing w:val="12"/>
        </w:rPr>
        <w:t> </w:t>
      </w:r>
      <w:r>
        <w:rPr/>
        <w:t>...................................................................................................................................................</w:t>
      </w:r>
    </w:p>
    <w:p>
      <w:pPr>
        <w:pStyle w:val="BodyText"/>
        <w:rPr>
          <w:sz w:val="24"/>
        </w:rPr>
      </w:pPr>
    </w:p>
    <w:p>
      <w:pPr>
        <w:pStyle w:val="BodyText"/>
        <w:ind w:left="156"/>
      </w:pPr>
      <w:r>
        <w:rPr/>
        <w:t>Címe:    </w:t>
      </w:r>
      <w:r>
        <w:rPr>
          <w:spacing w:val="17"/>
        </w:rPr>
        <w:t> </w:t>
      </w:r>
      <w:r>
        <w:rPr/>
        <w:t>...................................................................................................................................................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ind w:left="156"/>
      </w:pPr>
      <w:r>
        <w:rPr/>
        <w:t>Telefonszáma:   </w:t>
      </w:r>
      <w:r>
        <w:rPr>
          <w:spacing w:val="17"/>
        </w:rPr>
        <w:t> </w:t>
      </w:r>
      <w:r>
        <w:rPr/>
        <w:t>......................................................................................................................................</w:t>
      </w:r>
    </w:p>
    <w:p>
      <w:pPr>
        <w:pStyle w:val="BodyText"/>
        <w:spacing w:before="4"/>
        <w:rPr>
          <w:sz w:val="24"/>
        </w:rPr>
      </w:pPr>
    </w:p>
    <w:p>
      <w:pPr>
        <w:pStyle w:val="BodyText"/>
        <w:ind w:left="156"/>
      </w:pPr>
      <w:r>
        <w:rPr/>
        <w:t>E-mail</w:t>
      </w:r>
      <w:r>
        <w:rPr>
          <w:spacing w:val="65"/>
        </w:rPr>
        <w:t> </w:t>
      </w:r>
      <w:r>
        <w:rPr/>
        <w:t>címe:  </w:t>
      </w:r>
      <w:r>
        <w:rPr>
          <w:spacing w:val="30"/>
        </w:rPr>
        <w:t> </w:t>
      </w:r>
      <w:r>
        <w:rPr/>
        <w:t>.........................................................................................................................................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26"/>
        </w:rPr>
      </w:pPr>
    </w:p>
    <w:p>
      <w:pPr>
        <w:pStyle w:val="Heading1"/>
        <w:numPr>
          <w:ilvl w:val="0"/>
          <w:numId w:val="2"/>
        </w:numPr>
        <w:tabs>
          <w:tab w:pos="373" w:val="left" w:leader="none"/>
        </w:tabs>
        <w:spacing w:line="240" w:lineRule="auto" w:before="0" w:after="0"/>
        <w:ind w:left="372" w:right="0" w:hanging="217"/>
        <w:jc w:val="left"/>
      </w:pPr>
      <w:r>
        <w:rPr/>
        <w:t>A</w:t>
      </w:r>
      <w:r>
        <w:rPr>
          <w:spacing w:val="-4"/>
        </w:rPr>
        <w:t> </w:t>
      </w:r>
      <w:r>
        <w:rPr/>
        <w:t>pályázó</w:t>
      </w:r>
      <w:r>
        <w:rPr>
          <w:spacing w:val="-2"/>
        </w:rPr>
        <w:t> </w:t>
      </w:r>
      <w:r>
        <w:rPr/>
        <w:t>szervezet </w:t>
      </w:r>
      <w:r>
        <w:rPr>
          <w:u w:val="single"/>
        </w:rPr>
        <w:t>rövid</w:t>
      </w:r>
      <w:r>
        <w:rPr>
          <w:spacing w:val="-1"/>
        </w:rPr>
        <w:t> </w:t>
      </w:r>
      <w:r>
        <w:rPr/>
        <w:t>bemutatása</w:t>
      </w:r>
    </w:p>
    <w:p>
      <w:pPr>
        <w:pStyle w:val="BodyText"/>
        <w:spacing w:before="1"/>
        <w:rPr>
          <w:b/>
          <w:sz w:val="26"/>
        </w:rPr>
      </w:pPr>
    </w:p>
    <w:p>
      <w:pPr>
        <w:pStyle w:val="BodyText"/>
        <w:spacing w:before="56"/>
        <w:ind w:left="180"/>
      </w:pPr>
      <w:r>
        <w:rPr/>
        <w:t>.............................................................................................................................................................</w:t>
      </w:r>
    </w:p>
    <w:p>
      <w:pPr>
        <w:pStyle w:val="BodyText"/>
        <w:rPr>
          <w:sz w:val="24"/>
        </w:rPr>
      </w:pPr>
    </w:p>
    <w:p>
      <w:pPr>
        <w:pStyle w:val="BodyText"/>
        <w:ind w:left="180"/>
      </w:pPr>
      <w:r>
        <w:rPr/>
        <w:t>.............................................................................................................................................................</w:t>
      </w:r>
    </w:p>
    <w:p>
      <w:pPr>
        <w:pStyle w:val="BodyText"/>
        <w:spacing w:before="5"/>
        <w:rPr>
          <w:sz w:val="24"/>
        </w:rPr>
      </w:pPr>
    </w:p>
    <w:p>
      <w:pPr>
        <w:pStyle w:val="BodyText"/>
        <w:spacing w:before="1"/>
        <w:ind w:left="180"/>
      </w:pPr>
      <w:r>
        <w:rPr/>
        <w:t>.............................................................................................................................................................</w:t>
      </w:r>
    </w:p>
    <w:p>
      <w:pPr>
        <w:pStyle w:val="BodyText"/>
        <w:spacing w:before="12"/>
        <w:rPr>
          <w:sz w:val="23"/>
        </w:rPr>
      </w:pPr>
    </w:p>
    <w:p>
      <w:pPr>
        <w:pStyle w:val="BodyText"/>
        <w:ind w:left="180"/>
      </w:pPr>
      <w:r>
        <w:rPr/>
        <w:t>.............................................................................................................................................................</w:t>
      </w:r>
    </w:p>
    <w:p>
      <w:pPr>
        <w:pStyle w:val="BodyText"/>
        <w:rPr>
          <w:sz w:val="24"/>
        </w:rPr>
      </w:pPr>
    </w:p>
    <w:p>
      <w:pPr>
        <w:pStyle w:val="BodyText"/>
        <w:ind w:left="180"/>
      </w:pPr>
      <w:r>
        <w:rPr/>
        <w:t>.............................................................................................................................................................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ind w:left="180"/>
      </w:pPr>
      <w:r>
        <w:rPr/>
        <w:t>.............................................................................................................................................................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16"/>
        </w:rPr>
      </w:pPr>
    </w:p>
    <w:p>
      <w:pPr>
        <w:pStyle w:val="Heading1"/>
        <w:numPr>
          <w:ilvl w:val="0"/>
          <w:numId w:val="2"/>
        </w:numPr>
        <w:tabs>
          <w:tab w:pos="373" w:val="left" w:leader="none"/>
        </w:tabs>
        <w:spacing w:line="240" w:lineRule="auto" w:before="0" w:after="0"/>
        <w:ind w:left="372" w:right="0" w:hanging="217"/>
        <w:jc w:val="left"/>
      </w:pPr>
      <w:r>
        <w:rPr/>
        <w:t>A</w:t>
      </w:r>
      <w:r>
        <w:rPr>
          <w:spacing w:val="-4"/>
        </w:rPr>
        <w:t> </w:t>
      </w:r>
      <w:r>
        <w:rPr/>
        <w:t>pályázatban</w:t>
      </w:r>
      <w:r>
        <w:rPr>
          <w:spacing w:val="-2"/>
        </w:rPr>
        <w:t> </w:t>
      </w:r>
      <w:r>
        <w:rPr/>
        <w:t>tervezett</w:t>
      </w:r>
      <w:r>
        <w:rPr>
          <w:spacing w:val="-4"/>
        </w:rPr>
        <w:t> </w:t>
      </w:r>
      <w:r>
        <w:rPr/>
        <w:t>programok,</w:t>
      </w:r>
      <w:r>
        <w:rPr>
          <w:spacing w:val="-3"/>
        </w:rPr>
        <w:t> </w:t>
      </w:r>
      <w:r>
        <w:rPr/>
        <w:t>tevékenységek</w:t>
      </w:r>
      <w:r>
        <w:rPr>
          <w:spacing w:val="-4"/>
        </w:rPr>
        <w:t> </w:t>
      </w:r>
      <w:r>
        <w:rPr/>
        <w:t>részletes</w:t>
      </w:r>
      <w:r>
        <w:rPr>
          <w:spacing w:val="-6"/>
        </w:rPr>
        <w:t> </w:t>
      </w:r>
      <w:r>
        <w:rPr/>
        <w:t>bemutatása,</w:t>
      </w:r>
      <w:r>
        <w:rPr>
          <w:spacing w:val="-3"/>
        </w:rPr>
        <w:t> </w:t>
      </w:r>
      <w:r>
        <w:rPr/>
        <w:t>ütemezése</w:t>
      </w:r>
    </w:p>
    <w:p>
      <w:pPr>
        <w:spacing w:before="183"/>
        <w:ind w:left="338" w:right="0" w:firstLine="0"/>
        <w:jc w:val="left"/>
        <w:rPr>
          <w:b/>
          <w:sz w:val="20"/>
        </w:rPr>
      </w:pPr>
      <w:r>
        <w:rPr>
          <w:b/>
          <w:sz w:val="20"/>
        </w:rPr>
        <w:t>(Sorok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száma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tetszés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szerint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bővíthető.)</w:t>
      </w:r>
    </w:p>
    <w:p>
      <w:pPr>
        <w:pStyle w:val="BodyText"/>
        <w:spacing w:before="2"/>
        <w:rPr>
          <w:b/>
          <w:sz w:val="29"/>
        </w:rPr>
      </w:pPr>
    </w:p>
    <w:p>
      <w:pPr>
        <w:pStyle w:val="BodyText"/>
        <w:ind w:left="156"/>
      </w:pPr>
      <w:r>
        <w:rPr/>
        <w:t>Támogatás</w:t>
      </w:r>
      <w:r>
        <w:rPr>
          <w:spacing w:val="18"/>
        </w:rPr>
        <w:t> </w:t>
      </w:r>
      <w:r>
        <w:rPr/>
        <w:t>célja,</w:t>
      </w:r>
      <w:r>
        <w:rPr>
          <w:spacing w:val="15"/>
        </w:rPr>
        <w:t> </w:t>
      </w:r>
      <w:r>
        <w:rPr/>
        <w:t>felhasználásának</w:t>
      </w:r>
      <w:r>
        <w:rPr>
          <w:spacing w:val="18"/>
        </w:rPr>
        <w:t> </w:t>
      </w:r>
      <w:r>
        <w:rPr/>
        <w:t>módja:</w:t>
      </w:r>
      <w:r>
        <w:rPr>
          <w:spacing w:val="6"/>
        </w:rPr>
        <w:t> </w:t>
      </w:r>
      <w:r>
        <w:rPr/>
        <w:t>............................................................................................</w:t>
      </w:r>
    </w:p>
    <w:p>
      <w:pPr>
        <w:pStyle w:val="BodyText"/>
        <w:rPr>
          <w:sz w:val="24"/>
        </w:rPr>
      </w:pPr>
    </w:p>
    <w:p>
      <w:pPr>
        <w:pStyle w:val="BodyText"/>
        <w:ind w:left="180"/>
      </w:pPr>
      <w:r>
        <w:rPr/>
        <w:t>.............................................................................................................................................................</w:t>
      </w:r>
    </w:p>
    <w:p>
      <w:pPr>
        <w:pStyle w:val="BodyText"/>
        <w:spacing w:before="1"/>
        <w:rPr>
          <w:sz w:val="24"/>
        </w:rPr>
      </w:pPr>
    </w:p>
    <w:p>
      <w:pPr>
        <w:pStyle w:val="BodyText"/>
        <w:ind w:left="180"/>
      </w:pPr>
      <w:r>
        <w:rPr/>
        <w:t>.............................................................................................................................................................</w:t>
      </w:r>
    </w:p>
    <w:p>
      <w:pPr>
        <w:pStyle w:val="BodyText"/>
        <w:spacing w:before="5"/>
        <w:rPr>
          <w:sz w:val="24"/>
        </w:rPr>
      </w:pPr>
    </w:p>
    <w:p>
      <w:pPr>
        <w:pStyle w:val="BodyText"/>
        <w:ind w:left="180"/>
      </w:pPr>
      <w:r>
        <w:rPr/>
        <w:t>.............................................................................................................................................................</w:t>
      </w:r>
    </w:p>
    <w:p>
      <w:pPr>
        <w:spacing w:after="0"/>
        <w:sectPr>
          <w:pgSz w:w="11910" w:h="16840"/>
          <w:pgMar w:top="1360" w:bottom="280" w:left="1260" w:right="1260"/>
        </w:sectPr>
      </w:pPr>
    </w:p>
    <w:p>
      <w:pPr>
        <w:pStyle w:val="BodyText"/>
        <w:spacing w:before="39"/>
        <w:ind w:left="180"/>
      </w:pPr>
      <w:r>
        <w:rPr/>
        <w:t>.............................................................................................................................................................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ind w:left="180"/>
      </w:pPr>
      <w:r>
        <w:rPr/>
        <w:t>.............................................................................................................................................................</w:t>
      </w:r>
    </w:p>
    <w:p>
      <w:pPr>
        <w:pStyle w:val="BodyText"/>
        <w:spacing w:before="5"/>
        <w:rPr>
          <w:sz w:val="24"/>
        </w:rPr>
      </w:pPr>
    </w:p>
    <w:p>
      <w:pPr>
        <w:pStyle w:val="BodyText"/>
        <w:ind w:left="180"/>
      </w:pPr>
      <w:r>
        <w:rPr/>
        <w:t>.............................................................................................................................................................</w:t>
      </w:r>
    </w:p>
    <w:p>
      <w:pPr>
        <w:pStyle w:val="BodyText"/>
        <w:rPr>
          <w:sz w:val="24"/>
        </w:rPr>
      </w:pPr>
    </w:p>
    <w:p>
      <w:pPr>
        <w:pStyle w:val="BodyText"/>
        <w:ind w:left="180"/>
      </w:pPr>
      <w:r>
        <w:rPr/>
        <w:t>.............................................................................................................................................................</w:t>
      </w:r>
    </w:p>
    <w:p>
      <w:pPr>
        <w:pStyle w:val="BodyText"/>
        <w:rPr>
          <w:sz w:val="24"/>
        </w:rPr>
      </w:pPr>
    </w:p>
    <w:p>
      <w:pPr>
        <w:pStyle w:val="BodyText"/>
        <w:ind w:left="180"/>
      </w:pPr>
      <w:r>
        <w:rPr/>
        <w:t>.............................................................................................................................................................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ind w:left="180"/>
      </w:pPr>
      <w:r>
        <w:rPr/>
        <w:t>.............................................................................................................................................................</w:t>
      </w:r>
    </w:p>
    <w:p>
      <w:pPr>
        <w:pStyle w:val="BodyText"/>
        <w:spacing w:before="4"/>
        <w:rPr>
          <w:sz w:val="24"/>
        </w:rPr>
      </w:pPr>
    </w:p>
    <w:p>
      <w:pPr>
        <w:pStyle w:val="BodyText"/>
        <w:ind w:left="180"/>
      </w:pPr>
      <w:r>
        <w:rPr/>
        <w:t>.............................................................................................................................................................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ind w:left="180"/>
      </w:pPr>
      <w:r>
        <w:rPr/>
        <w:t>.............................................................................................................................................................</w:t>
      </w:r>
    </w:p>
    <w:p>
      <w:pPr>
        <w:pStyle w:val="BodyText"/>
        <w:rPr>
          <w:sz w:val="24"/>
        </w:rPr>
      </w:pPr>
    </w:p>
    <w:p>
      <w:pPr>
        <w:pStyle w:val="BodyText"/>
        <w:spacing w:line="506" w:lineRule="auto"/>
        <w:ind w:left="156" w:firstLine="24"/>
      </w:pPr>
      <w:r>
        <w:rPr/>
        <w:t>.............................................................................................................................................................</w:t>
      </w:r>
      <w:r>
        <w:rPr>
          <w:spacing w:val="1"/>
        </w:rPr>
        <w:t> </w:t>
      </w:r>
      <w:r>
        <w:rPr/>
        <w:t>Támogatás</w:t>
      </w:r>
      <w:r>
        <w:rPr>
          <w:spacing w:val="34"/>
        </w:rPr>
        <w:t> </w:t>
      </w:r>
      <w:r>
        <w:rPr/>
        <w:t>felhasználásának</w:t>
      </w:r>
      <w:r>
        <w:rPr>
          <w:spacing w:val="35"/>
        </w:rPr>
        <w:t> </w:t>
      </w:r>
      <w:r>
        <w:rPr/>
        <w:t>célcsoportja:</w:t>
      </w:r>
      <w:r>
        <w:rPr>
          <w:spacing w:val="11"/>
        </w:rPr>
        <w:t> </w:t>
      </w:r>
      <w:r>
        <w:rPr/>
        <w:t>............................................................................................</w:t>
      </w:r>
    </w:p>
    <w:p>
      <w:pPr>
        <w:pStyle w:val="BodyText"/>
        <w:spacing w:line="263" w:lineRule="exact"/>
        <w:ind w:left="180"/>
      </w:pPr>
      <w:r>
        <w:rPr/>
        <w:t>.............................................................................................................................................................</w:t>
      </w:r>
    </w:p>
    <w:p>
      <w:pPr>
        <w:pStyle w:val="BodyText"/>
        <w:spacing w:before="1"/>
        <w:rPr>
          <w:sz w:val="24"/>
        </w:rPr>
      </w:pPr>
    </w:p>
    <w:p>
      <w:pPr>
        <w:pStyle w:val="BodyText"/>
        <w:ind w:left="180"/>
      </w:pPr>
      <w:r>
        <w:rPr/>
        <w:t>.............................................................................................................................................................</w:t>
      </w:r>
    </w:p>
    <w:p>
      <w:pPr>
        <w:pStyle w:val="BodyText"/>
        <w:rPr>
          <w:sz w:val="24"/>
        </w:rPr>
      </w:pPr>
    </w:p>
    <w:p>
      <w:pPr>
        <w:pStyle w:val="BodyText"/>
        <w:ind w:left="180"/>
      </w:pPr>
      <w:r>
        <w:rPr/>
        <w:t>.............................................................................................................................................................</w:t>
      </w:r>
    </w:p>
    <w:p>
      <w:pPr>
        <w:pStyle w:val="BodyText"/>
        <w:spacing w:before="4"/>
        <w:rPr>
          <w:sz w:val="24"/>
        </w:rPr>
      </w:pPr>
    </w:p>
    <w:p>
      <w:pPr>
        <w:pStyle w:val="BodyText"/>
        <w:spacing w:line="501" w:lineRule="auto" w:before="1"/>
        <w:ind w:left="156" w:right="2124"/>
      </w:pPr>
      <w:r>
        <w:rPr/>
        <w:t>Támogatás felhasználásának elvárt számszerűsíthető eredményei (indikátorok):</w:t>
      </w:r>
      <w:r>
        <w:rPr>
          <w:spacing w:val="-47"/>
        </w:rPr>
        <w:t> </w:t>
      </w:r>
      <w:r>
        <w:rPr>
          <w:u w:val="single"/>
        </w:rPr>
        <w:t>Kötelező</w:t>
      </w:r>
      <w:r>
        <w:rPr>
          <w:spacing w:val="-4"/>
          <w:u w:val="single"/>
        </w:rPr>
        <w:t> </w:t>
      </w:r>
      <w:r>
        <w:rPr>
          <w:u w:val="single"/>
        </w:rPr>
        <w:t>indikátor:</w:t>
      </w:r>
    </w:p>
    <w:p>
      <w:pPr>
        <w:pStyle w:val="BodyText"/>
        <w:tabs>
          <w:tab w:pos="5875" w:val="left" w:leader="dot"/>
        </w:tabs>
        <w:spacing w:before="1"/>
        <w:ind w:left="583"/>
      </w:pPr>
      <w:r>
        <w:rPr/>
        <w:t>Támogatásból</w:t>
      </w:r>
      <w:r>
        <w:rPr>
          <w:spacing w:val="-2"/>
        </w:rPr>
        <w:t> </w:t>
      </w:r>
      <w:r>
        <w:rPr/>
        <w:t>közvetlenül</w:t>
      </w:r>
      <w:r>
        <w:rPr>
          <w:spacing w:val="-2"/>
        </w:rPr>
        <w:t> </w:t>
      </w:r>
      <w:r>
        <w:rPr/>
        <w:t>részesülők</w:t>
      </w:r>
      <w:r>
        <w:rPr>
          <w:spacing w:val="-3"/>
        </w:rPr>
        <w:t> </w:t>
      </w:r>
      <w:r>
        <w:rPr/>
        <w:t>száma:</w:t>
      </w:r>
      <w:r>
        <w:rPr>
          <w:rFonts w:ascii="Times New Roman" w:hAnsi="Times New Roman"/>
        </w:rPr>
        <w:tab/>
      </w:r>
      <w:r>
        <w:rPr/>
        <w:t>fő</w:t>
      </w:r>
    </w:p>
    <w:p>
      <w:pPr>
        <w:pStyle w:val="BodyText"/>
        <w:rPr>
          <w:sz w:val="24"/>
        </w:rPr>
      </w:pPr>
    </w:p>
    <w:p>
      <w:pPr>
        <w:pStyle w:val="BodyText"/>
        <w:tabs>
          <w:tab w:pos="6576" w:val="left" w:leader="none"/>
        </w:tabs>
        <w:ind w:left="583"/>
      </w:pPr>
      <w:r>
        <w:rPr/>
        <w:t>Támogatott</w:t>
      </w:r>
      <w:r>
        <w:rPr>
          <w:spacing w:val="-1"/>
        </w:rPr>
        <w:t> </w:t>
      </w:r>
      <w:r>
        <w:rPr/>
        <w:t>rendezvényen résztvevők</w:t>
      </w:r>
      <w:r>
        <w:rPr>
          <w:spacing w:val="1"/>
        </w:rPr>
        <w:t> </w:t>
      </w:r>
      <w:r>
        <w:rPr/>
        <w:t>száma:</w:t>
      </w:r>
      <w:r>
        <w:rPr>
          <w:spacing w:val="5"/>
        </w:rPr>
        <w:t> </w:t>
      </w:r>
      <w:r>
        <w:rPr/>
        <w:t>....................</w:t>
        <w:tab/>
        <w:t>fő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26"/>
        </w:rPr>
      </w:pPr>
    </w:p>
    <w:p>
      <w:pPr>
        <w:pStyle w:val="BodyText"/>
        <w:ind w:left="156"/>
      </w:pPr>
      <w:r>
        <w:rPr>
          <w:u w:val="single"/>
        </w:rPr>
        <w:t>Egyéb</w:t>
      </w:r>
      <w:r>
        <w:rPr>
          <w:spacing w:val="-3"/>
          <w:u w:val="single"/>
        </w:rPr>
        <w:t> </w:t>
      </w:r>
      <w:r>
        <w:rPr>
          <w:u w:val="single"/>
        </w:rPr>
        <w:t>indikátorok: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before="56"/>
        <w:ind w:left="583"/>
      </w:pPr>
      <w:r>
        <w:rPr/>
        <w:t>......................................................................................................................................................</w:t>
      </w:r>
    </w:p>
    <w:p>
      <w:pPr>
        <w:pStyle w:val="BodyText"/>
        <w:spacing w:before="1"/>
        <w:rPr>
          <w:sz w:val="24"/>
        </w:rPr>
      </w:pPr>
    </w:p>
    <w:p>
      <w:pPr>
        <w:pStyle w:val="BodyText"/>
        <w:ind w:left="583"/>
      </w:pPr>
      <w:r>
        <w:rPr/>
        <w:t>......................................................................................................................................................</w:t>
      </w:r>
    </w:p>
    <w:p>
      <w:pPr>
        <w:pStyle w:val="BodyText"/>
        <w:spacing w:before="5"/>
        <w:rPr>
          <w:sz w:val="24"/>
        </w:rPr>
      </w:pPr>
    </w:p>
    <w:p>
      <w:pPr>
        <w:pStyle w:val="BodyText"/>
        <w:ind w:left="583"/>
      </w:pPr>
      <w:r>
        <w:rPr/>
        <w:t>......................................................................................................................................................</w:t>
      </w:r>
    </w:p>
    <w:p>
      <w:pPr>
        <w:spacing w:after="0"/>
        <w:sectPr>
          <w:pgSz w:w="11910" w:h="16840"/>
          <w:pgMar w:top="1360" w:bottom="280" w:left="1260" w:right="1260"/>
        </w:sectPr>
      </w:pPr>
    </w:p>
    <w:p>
      <w:pPr>
        <w:pStyle w:val="Heading1"/>
        <w:numPr>
          <w:ilvl w:val="0"/>
          <w:numId w:val="2"/>
        </w:numPr>
        <w:tabs>
          <w:tab w:pos="800" w:val="left" w:leader="none"/>
        </w:tabs>
        <w:spacing w:line="240" w:lineRule="auto" w:before="39" w:after="0"/>
        <w:ind w:left="799" w:right="0" w:hanging="217"/>
        <w:jc w:val="left"/>
      </w:pPr>
      <w:r>
        <w:rPr/>
        <w:t>A</w:t>
      </w:r>
      <w:r>
        <w:rPr>
          <w:spacing w:val="-4"/>
        </w:rPr>
        <w:t> </w:t>
      </w:r>
      <w:r>
        <w:rPr/>
        <w:t>tervezett</w:t>
      </w:r>
      <w:r>
        <w:rPr>
          <w:spacing w:val="-4"/>
        </w:rPr>
        <w:t> </w:t>
      </w:r>
      <w:r>
        <w:rPr/>
        <w:t>programok,</w:t>
      </w:r>
      <w:r>
        <w:rPr>
          <w:spacing w:val="-3"/>
        </w:rPr>
        <w:t> </w:t>
      </w:r>
      <w:r>
        <w:rPr/>
        <w:t>tevékenységek</w:t>
      </w:r>
      <w:r>
        <w:rPr>
          <w:spacing w:val="-5"/>
        </w:rPr>
        <w:t> </w:t>
      </w:r>
      <w:r>
        <w:rPr/>
        <w:t>költségvetése</w:t>
      </w:r>
    </w:p>
    <w:p>
      <w:pPr>
        <w:pStyle w:val="BodyText"/>
        <w:rPr>
          <w:b/>
          <w:sz w:val="24"/>
        </w:rPr>
      </w:pPr>
    </w:p>
    <w:p>
      <w:pPr>
        <w:spacing w:line="264" w:lineRule="auto" w:before="0"/>
        <w:ind w:left="382" w:right="0" w:firstLine="0"/>
        <w:jc w:val="left"/>
        <w:rPr>
          <w:b/>
          <w:sz w:val="20"/>
        </w:rPr>
      </w:pPr>
      <w:r>
        <w:rPr>
          <w:b/>
          <w:sz w:val="20"/>
        </w:rPr>
        <w:t>(100.000,-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Ft-ot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meghaladó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támogatási összeg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igénylése esetén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részletes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költségvetési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terv benyújtása</w:t>
      </w:r>
      <w:r>
        <w:rPr>
          <w:b/>
          <w:spacing w:val="-43"/>
          <w:sz w:val="20"/>
        </w:rPr>
        <w:t> </w:t>
      </w:r>
      <w:r>
        <w:rPr>
          <w:b/>
          <w:sz w:val="20"/>
        </w:rPr>
        <w:t>kötelező!)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28"/>
        </w:rPr>
      </w:pPr>
    </w:p>
    <w:tbl>
      <w:tblPr>
        <w:tblW w:w="0" w:type="auto"/>
        <w:jc w:val="left"/>
        <w:tblInd w:w="1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56"/>
        <w:gridCol w:w="1517"/>
        <w:gridCol w:w="1455"/>
        <w:gridCol w:w="1470"/>
        <w:gridCol w:w="1393"/>
      </w:tblGrid>
      <w:tr>
        <w:trPr>
          <w:trHeight w:val="868" w:hRule="atLeast"/>
        </w:trPr>
        <w:tc>
          <w:tcPr>
            <w:tcW w:w="3256" w:type="dxa"/>
          </w:tcPr>
          <w:p>
            <w:pPr>
              <w:pStyle w:val="TableParagraph"/>
              <w:spacing w:line="237" w:lineRule="auto" w:before="55"/>
              <w:ind w:left="1044" w:right="407" w:hanging="611"/>
              <w:rPr>
                <w:sz w:val="22"/>
              </w:rPr>
            </w:pPr>
            <w:r>
              <w:rPr>
                <w:sz w:val="22"/>
              </w:rPr>
              <w:t>Költség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tételek,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programok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megnevezése</w:t>
            </w:r>
          </w:p>
        </w:tc>
        <w:tc>
          <w:tcPr>
            <w:tcW w:w="1517" w:type="dxa"/>
          </w:tcPr>
          <w:p>
            <w:pPr>
              <w:pStyle w:val="TableParagraph"/>
              <w:spacing w:line="237" w:lineRule="auto" w:before="55"/>
              <w:ind w:left="386" w:right="113" w:hanging="236"/>
              <w:rPr>
                <w:sz w:val="22"/>
              </w:rPr>
            </w:pPr>
            <w:r>
              <w:rPr>
                <w:sz w:val="22"/>
              </w:rPr>
              <w:t>Teljes költség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(ezer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Ft)</w:t>
            </w:r>
          </w:p>
        </w:tc>
        <w:tc>
          <w:tcPr>
            <w:tcW w:w="1455" w:type="dxa"/>
          </w:tcPr>
          <w:p>
            <w:pPr>
              <w:pStyle w:val="TableParagraph"/>
              <w:spacing w:line="237" w:lineRule="auto" w:before="55"/>
              <w:ind w:left="352" w:right="200" w:hanging="130"/>
              <w:rPr>
                <w:sz w:val="22"/>
              </w:rPr>
            </w:pPr>
            <w:r>
              <w:rPr>
                <w:sz w:val="22"/>
              </w:rPr>
              <w:t>Saját forrás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(ezer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Ft)</w:t>
            </w:r>
          </w:p>
        </w:tc>
        <w:tc>
          <w:tcPr>
            <w:tcW w:w="1470" w:type="dxa"/>
          </w:tcPr>
          <w:p>
            <w:pPr>
              <w:pStyle w:val="TableParagraph"/>
              <w:spacing w:line="237" w:lineRule="auto" w:before="55"/>
              <w:ind w:left="362" w:right="144" w:hanging="192"/>
              <w:rPr>
                <w:sz w:val="22"/>
              </w:rPr>
            </w:pPr>
            <w:r>
              <w:rPr>
                <w:sz w:val="22"/>
              </w:rPr>
              <w:t>Egyéb forrás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(ezer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Ft)</w:t>
            </w:r>
          </w:p>
        </w:tc>
        <w:tc>
          <w:tcPr>
            <w:tcW w:w="1393" w:type="dxa"/>
          </w:tcPr>
          <w:p>
            <w:pPr>
              <w:pStyle w:val="TableParagraph"/>
              <w:spacing w:before="53"/>
              <w:ind w:left="251" w:right="238" w:firstLine="1"/>
              <w:jc w:val="center"/>
              <w:rPr>
                <w:sz w:val="22"/>
              </w:rPr>
            </w:pPr>
            <w:r>
              <w:rPr>
                <w:sz w:val="22"/>
              </w:rPr>
              <w:t>Igényelt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támogatás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(ezer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Ft)</w:t>
            </w:r>
          </w:p>
        </w:tc>
      </w:tr>
      <w:tr>
        <w:trPr>
          <w:trHeight w:val="360" w:hRule="atLeast"/>
        </w:trPr>
        <w:tc>
          <w:tcPr>
            <w:tcW w:w="3256" w:type="dxa"/>
          </w:tcPr>
          <w:p>
            <w:pPr>
              <w:pStyle w:val="TableParagraph"/>
              <w:spacing w:before="54"/>
              <w:ind w:left="59"/>
              <w:rPr>
                <w:b/>
                <w:sz w:val="22"/>
              </w:rPr>
            </w:pPr>
            <w:r>
              <w:rPr>
                <w:b/>
                <w:sz w:val="22"/>
              </w:rPr>
              <w:t>A)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Működési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költségek</w:t>
            </w:r>
          </w:p>
        </w:tc>
        <w:tc>
          <w:tcPr>
            <w:tcW w:w="15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7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9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59" w:hRule="atLeast"/>
        </w:trPr>
        <w:tc>
          <w:tcPr>
            <w:tcW w:w="3256" w:type="dxa"/>
          </w:tcPr>
          <w:p>
            <w:pPr>
              <w:pStyle w:val="TableParagraph"/>
              <w:spacing w:before="44"/>
              <w:ind w:left="290"/>
              <w:rPr>
                <w:sz w:val="22"/>
              </w:rPr>
            </w:pPr>
            <w:r>
              <w:rPr>
                <w:sz w:val="22"/>
              </w:rPr>
              <w:t>………………….</w:t>
            </w:r>
          </w:p>
        </w:tc>
        <w:tc>
          <w:tcPr>
            <w:tcW w:w="15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7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9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55" w:hRule="atLeast"/>
        </w:trPr>
        <w:tc>
          <w:tcPr>
            <w:tcW w:w="3256" w:type="dxa"/>
          </w:tcPr>
          <w:p>
            <w:pPr>
              <w:pStyle w:val="TableParagraph"/>
              <w:spacing w:before="44"/>
              <w:ind w:left="290"/>
              <w:rPr>
                <w:sz w:val="22"/>
              </w:rPr>
            </w:pPr>
            <w:r>
              <w:rPr>
                <w:sz w:val="22"/>
              </w:rPr>
              <w:t>………………….</w:t>
            </w:r>
          </w:p>
        </w:tc>
        <w:tc>
          <w:tcPr>
            <w:tcW w:w="15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7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9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14" w:hRule="atLeast"/>
        </w:trPr>
        <w:tc>
          <w:tcPr>
            <w:tcW w:w="3256" w:type="dxa"/>
          </w:tcPr>
          <w:p>
            <w:pPr>
              <w:pStyle w:val="TableParagraph"/>
              <w:spacing w:before="49"/>
              <w:ind w:left="59" w:right="925"/>
              <w:rPr>
                <w:b/>
                <w:sz w:val="22"/>
              </w:rPr>
            </w:pPr>
            <w:r>
              <w:rPr>
                <w:b/>
                <w:sz w:val="22"/>
              </w:rPr>
              <w:t>B)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Szakmai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tevékenység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költségei:</w:t>
            </w:r>
          </w:p>
        </w:tc>
        <w:tc>
          <w:tcPr>
            <w:tcW w:w="15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7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9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55" w:hRule="atLeast"/>
        </w:trPr>
        <w:tc>
          <w:tcPr>
            <w:tcW w:w="3256" w:type="dxa"/>
          </w:tcPr>
          <w:p>
            <w:pPr>
              <w:pStyle w:val="TableParagraph"/>
              <w:spacing w:before="44"/>
              <w:ind w:left="290"/>
              <w:rPr>
                <w:sz w:val="22"/>
              </w:rPr>
            </w:pPr>
            <w:r>
              <w:rPr>
                <w:sz w:val="22"/>
              </w:rPr>
              <w:t>………………….</w:t>
            </w:r>
          </w:p>
        </w:tc>
        <w:tc>
          <w:tcPr>
            <w:tcW w:w="15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7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9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59" w:hRule="atLeast"/>
        </w:trPr>
        <w:tc>
          <w:tcPr>
            <w:tcW w:w="3256" w:type="dxa"/>
          </w:tcPr>
          <w:p>
            <w:pPr>
              <w:pStyle w:val="TableParagraph"/>
              <w:spacing w:before="44"/>
              <w:ind w:left="290"/>
              <w:rPr>
                <w:sz w:val="22"/>
              </w:rPr>
            </w:pPr>
            <w:r>
              <w:rPr>
                <w:sz w:val="22"/>
              </w:rPr>
              <w:t>………………….</w:t>
            </w:r>
          </w:p>
        </w:tc>
        <w:tc>
          <w:tcPr>
            <w:tcW w:w="15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7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9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55" w:hRule="atLeast"/>
        </w:trPr>
        <w:tc>
          <w:tcPr>
            <w:tcW w:w="3256" w:type="dxa"/>
          </w:tcPr>
          <w:p>
            <w:pPr>
              <w:pStyle w:val="TableParagraph"/>
              <w:spacing w:before="49"/>
              <w:ind w:left="59"/>
              <w:rPr>
                <w:b/>
                <w:sz w:val="22"/>
              </w:rPr>
            </w:pPr>
            <w:r>
              <w:rPr>
                <w:b/>
                <w:sz w:val="22"/>
              </w:rPr>
              <w:t>Összesen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(A+B):</w:t>
            </w:r>
          </w:p>
        </w:tc>
        <w:tc>
          <w:tcPr>
            <w:tcW w:w="15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7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93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before="6"/>
        <w:ind w:left="338" w:right="0" w:firstLine="0"/>
        <w:jc w:val="left"/>
        <w:rPr>
          <w:b/>
          <w:sz w:val="20"/>
        </w:rPr>
      </w:pPr>
      <w:r>
        <w:rPr>
          <w:b/>
          <w:sz w:val="20"/>
        </w:rPr>
        <w:t>(Sorok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száma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tetszés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szerint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bővíthető.)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6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8.304008pt;margin-top:11.938911pt;width:458.85pt;height:39.15pt;mso-position-horizontal-relative:page;mso-position-vertical-relative:paragraph;z-index:-15728640;mso-wrap-distance-left:0;mso-wrap-distance-right:0" type="#_x0000_t202" filled="false" stroked="true" strokeweight=".23999pt" strokecolor="#000000">
            <v:textbox inset="0,0,0,0">
              <w:txbxContent>
                <w:p>
                  <w:pPr>
                    <w:pStyle w:val="BodyText"/>
                    <w:rPr>
                      <w:b/>
                    </w:rPr>
                  </w:pPr>
                </w:p>
                <w:p>
                  <w:pPr>
                    <w:pStyle w:val="BodyText"/>
                    <w:spacing w:before="3"/>
                    <w:rPr>
                      <w:b/>
                      <w:sz w:val="16"/>
                    </w:rPr>
                  </w:pPr>
                </w:p>
                <w:p>
                  <w:pPr>
                    <w:tabs>
                      <w:tab w:pos="8494" w:val="left" w:leader="dot"/>
                    </w:tabs>
                    <w:spacing w:before="0"/>
                    <w:ind w:left="494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Az</w:t>
                  </w:r>
                  <w:r>
                    <w:rPr>
                      <w:b/>
                      <w:spacing w:val="-5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igényelt</w:t>
                  </w:r>
                  <w:r>
                    <w:rPr>
                      <w:b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támogatás</w:t>
                  </w:r>
                  <w:r>
                    <w:rPr>
                      <w:b/>
                      <w:spacing w:val="-5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összege</w:t>
                  </w:r>
                  <w:r>
                    <w:rPr>
                      <w:b/>
                      <w:spacing w:val="-4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összesen:</w:t>
                    <w:tab/>
                    <w:t>Ft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19"/>
        </w:rPr>
      </w:pPr>
    </w:p>
    <w:p>
      <w:pPr>
        <w:pStyle w:val="Heading1"/>
        <w:numPr>
          <w:ilvl w:val="0"/>
          <w:numId w:val="2"/>
        </w:numPr>
        <w:tabs>
          <w:tab w:pos="373" w:val="left" w:leader="none"/>
        </w:tabs>
        <w:spacing w:line="240" w:lineRule="auto" w:before="56" w:after="0"/>
        <w:ind w:left="372" w:right="0" w:hanging="217"/>
        <w:jc w:val="left"/>
      </w:pPr>
      <w:r>
        <w:rPr/>
        <w:t>Egyéb</w:t>
      </w:r>
      <w:r>
        <w:rPr>
          <w:spacing w:val="-3"/>
        </w:rPr>
        <w:t> </w:t>
      </w:r>
      <w:r>
        <w:rPr/>
        <w:t>adatszolgáltatás</w: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  <w:sz w:val="29"/>
        </w:rPr>
      </w:pPr>
    </w:p>
    <w:p>
      <w:pPr>
        <w:pStyle w:val="BodyText"/>
        <w:tabs>
          <w:tab w:pos="7829" w:val="left" w:leader="dot"/>
        </w:tabs>
        <w:ind w:left="156"/>
      </w:pPr>
      <w:r>
        <w:rPr/>
        <w:t>Az</w:t>
      </w:r>
      <w:r>
        <w:rPr>
          <w:spacing w:val="-4"/>
        </w:rPr>
        <w:t> </w:t>
      </w:r>
      <w:r>
        <w:rPr/>
        <w:t>előző</w:t>
      </w:r>
      <w:r>
        <w:rPr>
          <w:spacing w:val="-3"/>
        </w:rPr>
        <w:t> </w:t>
      </w:r>
      <w:r>
        <w:rPr/>
        <w:t>évben</w:t>
      </w:r>
      <w:r>
        <w:rPr>
          <w:spacing w:val="-2"/>
        </w:rPr>
        <w:t> </w:t>
      </w:r>
      <w:r>
        <w:rPr/>
        <w:t>elnyert</w:t>
      </w:r>
      <w:r>
        <w:rPr>
          <w:spacing w:val="-4"/>
        </w:rPr>
        <w:t> </w:t>
      </w:r>
      <w:r>
        <w:rPr/>
        <w:t>Önkormányzati támogatás</w:t>
      </w:r>
      <w:r>
        <w:rPr>
          <w:spacing w:val="-2"/>
        </w:rPr>
        <w:t> </w:t>
      </w:r>
      <w:r>
        <w:rPr/>
        <w:t>összege:</w:t>
      </w:r>
      <w:r>
        <w:rPr>
          <w:rFonts w:ascii="Times New Roman" w:hAnsi="Times New Roman"/>
        </w:rPr>
        <w:tab/>
      </w:r>
      <w:r>
        <w:rPr/>
        <w:t>Ft</w:t>
      </w:r>
    </w:p>
    <w:p>
      <w:pPr>
        <w:pStyle w:val="BodyText"/>
        <w:rPr>
          <w:sz w:val="24"/>
        </w:rPr>
      </w:pPr>
    </w:p>
    <w:p>
      <w:pPr>
        <w:tabs>
          <w:tab w:pos="4156" w:val="left" w:leader="none"/>
          <w:tab w:pos="5697" w:val="left" w:leader="none"/>
        </w:tabs>
        <w:spacing w:before="0"/>
        <w:ind w:left="156" w:right="0" w:firstLine="0"/>
        <w:jc w:val="left"/>
        <w:rPr>
          <w:b/>
          <w:sz w:val="22"/>
        </w:rPr>
      </w:pPr>
      <w:r>
        <w:rPr>
          <w:sz w:val="22"/>
        </w:rPr>
        <w:t>Elnyert</w:t>
      </w:r>
      <w:r>
        <w:rPr>
          <w:spacing w:val="-4"/>
          <w:sz w:val="22"/>
        </w:rPr>
        <w:t> </w:t>
      </w:r>
      <w:r>
        <w:rPr>
          <w:sz w:val="22"/>
        </w:rPr>
        <w:t>támogatás</w:t>
      </w:r>
      <w:r>
        <w:rPr>
          <w:spacing w:val="-2"/>
          <w:sz w:val="22"/>
        </w:rPr>
        <w:t> </w:t>
      </w:r>
      <w:r>
        <w:rPr>
          <w:sz w:val="22"/>
        </w:rPr>
        <w:t>esetén</w:t>
      </w:r>
      <w:r>
        <w:rPr>
          <w:spacing w:val="-2"/>
          <w:sz w:val="22"/>
        </w:rPr>
        <w:t> </w:t>
      </w:r>
      <w:r>
        <w:rPr>
          <w:sz w:val="22"/>
        </w:rPr>
        <w:t>az</w:t>
      </w:r>
      <w:r>
        <w:rPr>
          <w:spacing w:val="-3"/>
          <w:sz w:val="22"/>
        </w:rPr>
        <w:t> </w:t>
      </w:r>
      <w:r>
        <w:rPr>
          <w:sz w:val="22"/>
        </w:rPr>
        <w:t>elszámolás:</w:t>
        <w:tab/>
      </w:r>
      <w:r>
        <w:rPr>
          <w:rFonts w:ascii="Wingdings" w:hAnsi="Wingdings"/>
          <w:sz w:val="22"/>
        </w:rPr>
        <w:t></w:t>
      </w:r>
      <w:r>
        <w:rPr>
          <w:rFonts w:ascii="Times New Roman" w:hAnsi="Times New Roman"/>
          <w:spacing w:val="-7"/>
          <w:sz w:val="22"/>
        </w:rPr>
        <w:t> </w:t>
      </w:r>
      <w:r>
        <w:rPr>
          <w:b/>
          <w:sz w:val="22"/>
        </w:rPr>
        <w:t>megtörtént</w:t>
        <w:tab/>
      </w:r>
      <w:r>
        <w:rPr>
          <w:rFonts w:ascii="Wingdings" w:hAnsi="Wingdings"/>
          <w:sz w:val="22"/>
        </w:rPr>
        <w:t></w:t>
      </w:r>
      <w:r>
        <w:rPr>
          <w:rFonts w:ascii="Times New Roman" w:hAnsi="Times New Roman"/>
          <w:spacing w:val="-7"/>
          <w:sz w:val="22"/>
        </w:rPr>
        <w:t> </w:t>
      </w:r>
      <w:r>
        <w:rPr>
          <w:b/>
          <w:sz w:val="22"/>
        </w:rPr>
        <w:t>nem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történt meg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Heading1"/>
        <w:numPr>
          <w:ilvl w:val="0"/>
          <w:numId w:val="2"/>
        </w:numPr>
        <w:tabs>
          <w:tab w:pos="373" w:val="left" w:leader="none"/>
        </w:tabs>
        <w:spacing w:line="240" w:lineRule="auto" w:before="154" w:after="0"/>
        <w:ind w:left="372" w:right="0" w:hanging="217"/>
        <w:jc w:val="left"/>
      </w:pPr>
      <w:r>
        <w:rPr/>
        <w:t>Nyilatkozattétel</w: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  <w:sz w:val="29"/>
        </w:rPr>
      </w:pPr>
    </w:p>
    <w:p>
      <w:pPr>
        <w:pStyle w:val="BodyText"/>
        <w:ind w:left="156"/>
      </w:pPr>
      <w:r>
        <w:rPr/>
        <w:t>Alulírott</w:t>
      </w:r>
      <w:r>
        <w:rPr>
          <w:spacing w:val="-8"/>
        </w:rPr>
        <w:t> </w:t>
      </w:r>
      <w:r>
        <w:rPr/>
        <w:t>büntetőjogi</w:t>
      </w:r>
      <w:r>
        <w:rPr>
          <w:spacing w:val="-3"/>
        </w:rPr>
        <w:t> </w:t>
      </w:r>
      <w:r>
        <w:rPr/>
        <w:t>felelősségem</w:t>
      </w:r>
      <w:r>
        <w:rPr>
          <w:spacing w:val="-4"/>
        </w:rPr>
        <w:t> </w:t>
      </w:r>
      <w:r>
        <w:rPr/>
        <w:t>tudatában</w:t>
      </w:r>
      <w:r>
        <w:rPr>
          <w:spacing w:val="-6"/>
        </w:rPr>
        <w:t> </w:t>
      </w:r>
      <w:r>
        <w:rPr/>
        <w:t>kijelentem,</w:t>
      </w:r>
      <w:r>
        <w:rPr>
          <w:spacing w:val="-8"/>
        </w:rPr>
        <w:t> </w:t>
      </w:r>
      <w:r>
        <w:rPr/>
        <w:t>hogy</w:t>
      </w:r>
    </w:p>
    <w:p>
      <w:pPr>
        <w:pStyle w:val="BodyText"/>
        <w:spacing w:before="8"/>
        <w:rPr>
          <w:sz w:val="30"/>
        </w:rPr>
      </w:pPr>
    </w:p>
    <w:p>
      <w:pPr>
        <w:pStyle w:val="ListParagraph"/>
        <w:numPr>
          <w:ilvl w:val="0"/>
          <w:numId w:val="3"/>
        </w:numPr>
        <w:tabs>
          <w:tab w:pos="516" w:val="left" w:leader="none"/>
          <w:tab w:pos="517" w:val="left" w:leader="none"/>
        </w:tabs>
        <w:spacing w:line="360" w:lineRule="auto" w:before="0" w:after="0"/>
        <w:ind w:left="511" w:right="159" w:hanging="356"/>
        <w:jc w:val="left"/>
        <w:rPr>
          <w:sz w:val="22"/>
        </w:rPr>
      </w:pPr>
      <w:r>
        <w:rPr>
          <w:sz w:val="22"/>
        </w:rPr>
        <w:t>a</w:t>
      </w:r>
      <w:r>
        <w:rPr>
          <w:spacing w:val="24"/>
          <w:sz w:val="22"/>
        </w:rPr>
        <w:t> </w:t>
      </w:r>
      <w:r>
        <w:rPr>
          <w:sz w:val="22"/>
        </w:rPr>
        <w:t>pályázati</w:t>
      </w:r>
      <w:r>
        <w:rPr>
          <w:spacing w:val="27"/>
          <w:sz w:val="22"/>
        </w:rPr>
        <w:t> </w:t>
      </w:r>
      <w:r>
        <w:rPr>
          <w:sz w:val="22"/>
        </w:rPr>
        <w:t>adatlapon</w:t>
      </w:r>
      <w:r>
        <w:rPr>
          <w:spacing w:val="24"/>
          <w:sz w:val="22"/>
        </w:rPr>
        <w:t> </w:t>
      </w:r>
      <w:r>
        <w:rPr>
          <w:sz w:val="22"/>
        </w:rPr>
        <w:t>szereplő</w:t>
      </w:r>
      <w:r>
        <w:rPr>
          <w:spacing w:val="23"/>
          <w:sz w:val="22"/>
        </w:rPr>
        <w:t> </w:t>
      </w:r>
      <w:r>
        <w:rPr>
          <w:sz w:val="22"/>
        </w:rPr>
        <w:t>információk</w:t>
      </w:r>
      <w:r>
        <w:rPr>
          <w:spacing w:val="35"/>
          <w:sz w:val="22"/>
        </w:rPr>
        <w:t> </w:t>
      </w:r>
      <w:r>
        <w:rPr>
          <w:sz w:val="22"/>
        </w:rPr>
        <w:t>teljes</w:t>
      </w:r>
      <w:r>
        <w:rPr>
          <w:spacing w:val="25"/>
          <w:sz w:val="22"/>
        </w:rPr>
        <w:t> </w:t>
      </w:r>
      <w:r>
        <w:rPr>
          <w:sz w:val="22"/>
        </w:rPr>
        <w:t>körűek,</w:t>
      </w:r>
      <w:r>
        <w:rPr>
          <w:spacing w:val="22"/>
          <w:sz w:val="22"/>
        </w:rPr>
        <w:t> </w:t>
      </w:r>
      <w:r>
        <w:rPr>
          <w:sz w:val="22"/>
        </w:rPr>
        <w:t>a</w:t>
      </w:r>
      <w:r>
        <w:rPr>
          <w:spacing w:val="24"/>
          <w:sz w:val="22"/>
        </w:rPr>
        <w:t> </w:t>
      </w:r>
      <w:r>
        <w:rPr>
          <w:sz w:val="22"/>
        </w:rPr>
        <w:t>valóságnak</w:t>
      </w:r>
      <w:r>
        <w:rPr>
          <w:spacing w:val="25"/>
          <w:sz w:val="22"/>
        </w:rPr>
        <w:t> </w:t>
      </w:r>
      <w:r>
        <w:rPr>
          <w:sz w:val="22"/>
        </w:rPr>
        <w:t>megfelelnek,</w:t>
      </w:r>
      <w:r>
        <w:rPr>
          <w:spacing w:val="22"/>
          <w:sz w:val="22"/>
        </w:rPr>
        <w:t> </w:t>
      </w:r>
      <w:r>
        <w:rPr>
          <w:sz w:val="22"/>
        </w:rPr>
        <w:t>azok</w:t>
      </w:r>
      <w:r>
        <w:rPr>
          <w:spacing w:val="-47"/>
          <w:sz w:val="22"/>
        </w:rPr>
        <w:t> </w:t>
      </w:r>
      <w:r>
        <w:rPr>
          <w:sz w:val="22"/>
        </w:rPr>
        <w:t>hitelességét</w:t>
      </w:r>
      <w:r>
        <w:rPr>
          <w:spacing w:val="-4"/>
          <w:sz w:val="22"/>
        </w:rPr>
        <w:t> </w:t>
      </w:r>
      <w:r>
        <w:rPr>
          <w:sz w:val="22"/>
        </w:rPr>
        <w:t>az</w:t>
      </w:r>
      <w:r>
        <w:rPr>
          <w:spacing w:val="-3"/>
          <w:sz w:val="22"/>
        </w:rPr>
        <w:t> </w:t>
      </w:r>
      <w:r>
        <w:rPr>
          <w:sz w:val="22"/>
        </w:rPr>
        <w:t>Önkormányzat,</w:t>
      </w:r>
      <w:r>
        <w:rPr>
          <w:spacing w:val="-5"/>
          <w:sz w:val="22"/>
        </w:rPr>
        <w:t> </w:t>
      </w:r>
      <w:r>
        <w:rPr>
          <w:sz w:val="22"/>
        </w:rPr>
        <w:t>vagy</w:t>
      </w:r>
      <w:r>
        <w:rPr>
          <w:spacing w:val="-2"/>
          <w:sz w:val="22"/>
        </w:rPr>
        <w:t> </w:t>
      </w:r>
      <w:r>
        <w:rPr>
          <w:sz w:val="22"/>
        </w:rPr>
        <w:t>annak</w:t>
      </w:r>
      <w:r>
        <w:rPr>
          <w:spacing w:val="-2"/>
          <w:sz w:val="22"/>
        </w:rPr>
        <w:t> </w:t>
      </w:r>
      <w:r>
        <w:rPr>
          <w:sz w:val="22"/>
        </w:rPr>
        <w:t>képviseletében</w:t>
      </w:r>
      <w:r>
        <w:rPr>
          <w:spacing w:val="-2"/>
          <w:sz w:val="22"/>
        </w:rPr>
        <w:t> </w:t>
      </w:r>
      <w:r>
        <w:rPr>
          <w:sz w:val="22"/>
        </w:rPr>
        <w:t>eljáró</w:t>
      </w:r>
      <w:r>
        <w:rPr>
          <w:spacing w:val="-4"/>
          <w:sz w:val="22"/>
        </w:rPr>
        <w:t> </w:t>
      </w:r>
      <w:r>
        <w:rPr>
          <w:sz w:val="22"/>
        </w:rPr>
        <w:t>szerv</w:t>
      </w:r>
      <w:r>
        <w:rPr>
          <w:spacing w:val="-1"/>
          <w:sz w:val="22"/>
        </w:rPr>
        <w:t> </w:t>
      </w:r>
      <w:r>
        <w:rPr>
          <w:sz w:val="22"/>
        </w:rPr>
        <w:t>ellenőrizheti.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0"/>
          <w:numId w:val="3"/>
        </w:numPr>
        <w:tabs>
          <w:tab w:pos="516" w:val="left" w:leader="none"/>
          <w:tab w:pos="517" w:val="left" w:leader="none"/>
        </w:tabs>
        <w:spacing w:line="240" w:lineRule="auto" w:before="0" w:after="0"/>
        <w:ind w:left="516" w:right="0" w:hanging="361"/>
        <w:jc w:val="left"/>
        <w:rPr>
          <w:sz w:val="22"/>
        </w:rPr>
      </w:pPr>
      <w:r>
        <w:rPr>
          <w:sz w:val="22"/>
        </w:rPr>
        <w:t>kijelentem,</w:t>
      </w:r>
      <w:r>
        <w:rPr>
          <w:spacing w:val="-7"/>
          <w:sz w:val="22"/>
        </w:rPr>
        <w:t> </w:t>
      </w:r>
      <w:r>
        <w:rPr>
          <w:sz w:val="22"/>
        </w:rPr>
        <w:t>hogy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támogatási</w:t>
      </w:r>
      <w:r>
        <w:rPr>
          <w:spacing w:val="-3"/>
          <w:sz w:val="22"/>
        </w:rPr>
        <w:t> </w:t>
      </w:r>
      <w:r>
        <w:rPr>
          <w:sz w:val="22"/>
        </w:rPr>
        <w:t>kérelemmel</w:t>
      </w:r>
      <w:r>
        <w:rPr>
          <w:spacing w:val="-2"/>
          <w:sz w:val="22"/>
        </w:rPr>
        <w:t> </w:t>
      </w:r>
      <w:r>
        <w:rPr>
          <w:sz w:val="22"/>
        </w:rPr>
        <w:t>azonos</w:t>
      </w:r>
      <w:r>
        <w:rPr>
          <w:spacing w:val="-4"/>
          <w:sz w:val="22"/>
        </w:rPr>
        <w:t> </w:t>
      </w:r>
      <w:r>
        <w:rPr>
          <w:sz w:val="22"/>
        </w:rPr>
        <w:t>tárgyban</w:t>
      </w:r>
      <w:r>
        <w:rPr>
          <w:spacing w:val="-5"/>
          <w:sz w:val="22"/>
        </w:rPr>
        <w:t> </w:t>
      </w:r>
      <w:r>
        <w:rPr>
          <w:sz w:val="22"/>
        </w:rPr>
        <w:t>pályázatot/igénylést: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top="1360" w:bottom="280" w:left="1260" w:right="1260"/>
        </w:sectPr>
      </w:pPr>
    </w:p>
    <w:p>
      <w:pPr>
        <w:tabs>
          <w:tab w:pos="3695" w:val="left" w:leader="none"/>
        </w:tabs>
        <w:spacing w:line="501" w:lineRule="auto" w:before="59" w:after="5"/>
        <w:ind w:left="511" w:right="1722" w:firstLine="355"/>
        <w:jc w:val="left"/>
        <w:rPr>
          <w:sz w:val="22"/>
        </w:rPr>
      </w:pPr>
      <w:r>
        <w:rPr>
          <w:b/>
          <w:sz w:val="22"/>
        </w:rPr>
        <w:t>benyújtottam</w:t>
      </w:r>
      <w:r>
        <w:rPr>
          <w:b/>
          <w:spacing w:val="-2"/>
          <w:sz w:val="22"/>
        </w:rPr>
        <w:t> </w:t>
      </w:r>
      <w:r>
        <w:rPr>
          <w:rFonts w:ascii="Wingdings" w:hAnsi="Wingdings"/>
          <w:sz w:val="22"/>
        </w:rPr>
        <w:t></w:t>
      </w:r>
      <w:r>
        <w:rPr>
          <w:rFonts w:ascii="Times New Roman" w:hAnsi="Times New Roman"/>
          <w:sz w:val="22"/>
        </w:rPr>
        <w:tab/>
      </w:r>
      <w:r>
        <w:rPr>
          <w:b/>
          <w:sz w:val="22"/>
        </w:rPr>
        <w:t>nem nyújtottam be </w:t>
      </w:r>
      <w:r>
        <w:rPr>
          <w:rFonts w:ascii="Wingdings" w:hAnsi="Wingdings"/>
          <w:sz w:val="22"/>
        </w:rPr>
        <w:t>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(kérjük X-szel jelölni)</w:t>
      </w:r>
      <w:r>
        <w:rPr>
          <w:spacing w:val="-47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következő</w:t>
      </w:r>
      <w:r>
        <w:rPr>
          <w:spacing w:val="-3"/>
          <w:sz w:val="22"/>
        </w:rPr>
        <w:t> </w:t>
      </w:r>
      <w:r>
        <w:rPr>
          <w:sz w:val="22"/>
        </w:rPr>
        <w:t>szervezetekhez</w:t>
      </w:r>
      <w:r>
        <w:rPr>
          <w:spacing w:val="-2"/>
          <w:sz w:val="22"/>
        </w:rPr>
        <w:t> </w:t>
      </w:r>
      <w:r>
        <w:rPr>
          <w:sz w:val="22"/>
        </w:rPr>
        <w:t>nyújtottam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2"/>
          <w:sz w:val="22"/>
        </w:rPr>
        <w:t> </w:t>
      </w:r>
      <w:r>
        <w:rPr>
          <w:sz w:val="22"/>
        </w:rPr>
        <w:t>támogatási</w:t>
      </w:r>
      <w:r>
        <w:rPr>
          <w:spacing w:val="-1"/>
          <w:sz w:val="22"/>
        </w:rPr>
        <w:t> </w:t>
      </w:r>
      <w:r>
        <w:rPr>
          <w:sz w:val="22"/>
        </w:rPr>
        <w:t>igényt:</w:t>
      </w:r>
    </w:p>
    <w:tbl>
      <w:tblPr>
        <w:tblW w:w="0" w:type="auto"/>
        <w:jc w:val="left"/>
        <w:tblInd w:w="4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55"/>
        <w:gridCol w:w="1925"/>
        <w:gridCol w:w="1801"/>
        <w:gridCol w:w="1839"/>
      </w:tblGrid>
      <w:tr>
        <w:trPr>
          <w:trHeight w:val="1017" w:hRule="atLeast"/>
        </w:trPr>
        <w:tc>
          <w:tcPr>
            <w:tcW w:w="3155" w:type="dxa"/>
          </w:tcPr>
          <w:p>
            <w:pPr>
              <w:pStyle w:val="TableParagraph"/>
              <w:spacing w:before="3"/>
              <w:rPr>
                <w:rFonts w:ascii="Calibri"/>
                <w:sz w:val="23"/>
              </w:rPr>
            </w:pPr>
          </w:p>
          <w:p>
            <w:pPr>
              <w:pStyle w:val="TableParagraph"/>
              <w:spacing w:before="1"/>
              <w:ind w:left="912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Szervezet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z w:val="22"/>
              </w:rPr>
              <w:t>neve</w:t>
            </w:r>
          </w:p>
        </w:tc>
        <w:tc>
          <w:tcPr>
            <w:tcW w:w="1925" w:type="dxa"/>
          </w:tcPr>
          <w:p>
            <w:pPr>
              <w:pStyle w:val="TableParagraph"/>
              <w:spacing w:line="254" w:lineRule="auto" w:before="1"/>
              <w:ind w:left="177" w:right="177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Támogatási igény</w:t>
            </w:r>
            <w:r>
              <w:rPr>
                <w:rFonts w:ascii="Calibri" w:hAnsi="Calibri"/>
                <w:spacing w:val="-47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benyújtásának</w:t>
            </w:r>
            <w:r>
              <w:rPr>
                <w:rFonts w:ascii="Calibri" w:hAnsi="Calibri"/>
                <w:spacing w:val="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időpontja</w:t>
            </w:r>
          </w:p>
        </w:tc>
        <w:tc>
          <w:tcPr>
            <w:tcW w:w="1801" w:type="dxa"/>
          </w:tcPr>
          <w:p>
            <w:pPr>
              <w:pStyle w:val="TableParagraph"/>
              <w:spacing w:line="252" w:lineRule="auto" w:before="145"/>
              <w:ind w:left="547" w:right="99" w:hanging="433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Támogatási igény</w:t>
            </w:r>
            <w:r>
              <w:rPr>
                <w:rFonts w:ascii="Calibri" w:hAnsi="Calibri"/>
                <w:spacing w:val="-47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összege</w:t>
            </w:r>
          </w:p>
        </w:tc>
        <w:tc>
          <w:tcPr>
            <w:tcW w:w="1839" w:type="dxa"/>
          </w:tcPr>
          <w:p>
            <w:pPr>
              <w:pStyle w:val="TableParagraph"/>
              <w:spacing w:line="254" w:lineRule="auto" w:before="1"/>
              <w:ind w:left="446" w:right="435" w:firstLine="6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Elnyert</w:t>
            </w:r>
            <w:r>
              <w:rPr>
                <w:rFonts w:ascii="Calibri" w:hAnsi="Calibri"/>
                <w:spacing w:val="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támogatás</w:t>
            </w:r>
            <w:r>
              <w:rPr>
                <w:rFonts w:ascii="Calibri" w:hAnsi="Calibri"/>
                <w:spacing w:val="-47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összege</w:t>
            </w:r>
          </w:p>
        </w:tc>
      </w:tr>
      <w:tr>
        <w:trPr>
          <w:trHeight w:val="686" w:hRule="atLeast"/>
        </w:trPr>
        <w:tc>
          <w:tcPr>
            <w:tcW w:w="315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2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0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39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681" w:hRule="atLeast"/>
        </w:trPr>
        <w:tc>
          <w:tcPr>
            <w:tcW w:w="315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2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0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39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8"/>
        </w:rPr>
      </w:pPr>
    </w:p>
    <w:p>
      <w:pPr>
        <w:pStyle w:val="ListParagraph"/>
        <w:numPr>
          <w:ilvl w:val="0"/>
          <w:numId w:val="3"/>
        </w:numPr>
        <w:tabs>
          <w:tab w:pos="517" w:val="left" w:leader="none"/>
        </w:tabs>
        <w:spacing w:line="360" w:lineRule="auto" w:before="0" w:after="0"/>
        <w:ind w:left="511" w:right="156" w:hanging="356"/>
        <w:jc w:val="both"/>
        <w:rPr>
          <w:sz w:val="22"/>
        </w:rPr>
      </w:pP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pályázó</w:t>
      </w:r>
      <w:r>
        <w:rPr>
          <w:spacing w:val="1"/>
          <w:sz w:val="22"/>
        </w:rPr>
        <w:t> </w:t>
      </w:r>
      <w:r>
        <w:rPr>
          <w:sz w:val="22"/>
        </w:rPr>
        <w:t>szervezetnek</w:t>
      </w:r>
      <w:r>
        <w:rPr>
          <w:spacing w:val="1"/>
          <w:sz w:val="22"/>
        </w:rPr>
        <w:t> </w:t>
      </w:r>
      <w:r>
        <w:rPr>
          <w:sz w:val="22"/>
        </w:rPr>
        <w:t>esedékessé</w:t>
      </w:r>
      <w:r>
        <w:rPr>
          <w:spacing w:val="1"/>
          <w:sz w:val="22"/>
        </w:rPr>
        <w:t> </w:t>
      </w:r>
      <w:r>
        <w:rPr>
          <w:sz w:val="22"/>
        </w:rPr>
        <w:t>vált</w:t>
      </w:r>
      <w:r>
        <w:rPr>
          <w:spacing w:val="1"/>
          <w:sz w:val="22"/>
        </w:rPr>
        <w:t> </w:t>
      </w:r>
      <w:r>
        <w:rPr>
          <w:sz w:val="22"/>
        </w:rPr>
        <w:t>és</w:t>
      </w:r>
      <w:r>
        <w:rPr>
          <w:spacing w:val="1"/>
          <w:sz w:val="22"/>
        </w:rPr>
        <w:t> </w:t>
      </w:r>
      <w:r>
        <w:rPr>
          <w:sz w:val="22"/>
        </w:rPr>
        <w:t>meg</w:t>
      </w:r>
      <w:r>
        <w:rPr>
          <w:spacing w:val="1"/>
          <w:sz w:val="22"/>
        </w:rPr>
        <w:t> </w:t>
      </w:r>
      <w:r>
        <w:rPr>
          <w:sz w:val="22"/>
        </w:rPr>
        <w:t>nem</w:t>
      </w:r>
      <w:r>
        <w:rPr>
          <w:spacing w:val="1"/>
          <w:sz w:val="22"/>
        </w:rPr>
        <w:t> </w:t>
      </w:r>
      <w:r>
        <w:rPr>
          <w:sz w:val="22"/>
        </w:rPr>
        <w:t>fizetett</w:t>
      </w:r>
      <w:r>
        <w:rPr>
          <w:spacing w:val="1"/>
          <w:sz w:val="22"/>
        </w:rPr>
        <w:t> </w:t>
      </w:r>
      <w:r>
        <w:rPr>
          <w:sz w:val="22"/>
        </w:rPr>
        <w:t>köztartozása</w:t>
      </w:r>
      <w:r>
        <w:rPr>
          <w:spacing w:val="1"/>
          <w:sz w:val="22"/>
        </w:rPr>
        <w:t> </w:t>
      </w:r>
      <w:r>
        <w:rPr>
          <w:sz w:val="22"/>
        </w:rPr>
        <w:t>nincs,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pályázó</w:t>
      </w:r>
      <w:r>
        <w:rPr>
          <w:spacing w:val="1"/>
          <w:sz w:val="22"/>
        </w:rPr>
        <w:t> </w:t>
      </w:r>
      <w:r>
        <w:rPr>
          <w:sz w:val="22"/>
        </w:rPr>
        <w:t>szervezet nem áll jogerős végzéssel elrendelt végelszámolás, felszámolás alatt, ellene jogerős</w:t>
      </w:r>
      <w:r>
        <w:rPr>
          <w:spacing w:val="1"/>
          <w:sz w:val="22"/>
        </w:rPr>
        <w:t> </w:t>
      </w:r>
      <w:r>
        <w:rPr>
          <w:sz w:val="22"/>
        </w:rPr>
        <w:t>végzéssel</w:t>
      </w:r>
      <w:r>
        <w:rPr>
          <w:spacing w:val="1"/>
          <w:sz w:val="22"/>
        </w:rPr>
        <w:t> </w:t>
      </w:r>
      <w:r>
        <w:rPr>
          <w:sz w:val="22"/>
        </w:rPr>
        <w:t>elrendelt</w:t>
      </w:r>
      <w:r>
        <w:rPr>
          <w:spacing w:val="1"/>
          <w:sz w:val="22"/>
        </w:rPr>
        <w:t> </w:t>
      </w:r>
      <w:r>
        <w:rPr>
          <w:sz w:val="22"/>
        </w:rPr>
        <w:t>csődeljárás</w:t>
      </w:r>
      <w:r>
        <w:rPr>
          <w:spacing w:val="1"/>
          <w:sz w:val="22"/>
        </w:rPr>
        <w:t> </w:t>
      </w:r>
      <w:r>
        <w:rPr>
          <w:sz w:val="22"/>
        </w:rPr>
        <w:t>vagy</w:t>
      </w:r>
      <w:r>
        <w:rPr>
          <w:spacing w:val="1"/>
          <w:sz w:val="22"/>
        </w:rPr>
        <w:t> </w:t>
      </w:r>
      <w:r>
        <w:rPr>
          <w:sz w:val="22"/>
        </w:rPr>
        <w:t>egyéb,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megszüntetésére</w:t>
      </w:r>
      <w:r>
        <w:rPr>
          <w:spacing w:val="1"/>
          <w:sz w:val="22"/>
        </w:rPr>
        <w:t> </w:t>
      </w:r>
      <w:r>
        <w:rPr>
          <w:sz w:val="22"/>
        </w:rPr>
        <w:t>irányuló,</w:t>
      </w:r>
      <w:r>
        <w:rPr>
          <w:spacing w:val="1"/>
          <w:sz w:val="22"/>
        </w:rPr>
        <w:t> </w:t>
      </w:r>
      <w:r>
        <w:rPr>
          <w:sz w:val="22"/>
        </w:rPr>
        <w:t>jogszabályban</w:t>
      </w:r>
      <w:r>
        <w:rPr>
          <w:spacing w:val="1"/>
          <w:sz w:val="22"/>
        </w:rPr>
        <w:t> </w:t>
      </w:r>
      <w:r>
        <w:rPr>
          <w:sz w:val="22"/>
        </w:rPr>
        <w:t>meghatározott</w:t>
      </w:r>
      <w:r>
        <w:rPr>
          <w:spacing w:val="-5"/>
          <w:sz w:val="22"/>
        </w:rPr>
        <w:t> </w:t>
      </w:r>
      <w:r>
        <w:rPr>
          <w:sz w:val="22"/>
        </w:rPr>
        <w:t>eljárás</w:t>
      </w:r>
      <w:r>
        <w:rPr>
          <w:spacing w:val="-3"/>
          <w:sz w:val="22"/>
        </w:rPr>
        <w:t> </w:t>
      </w:r>
      <w:r>
        <w:rPr>
          <w:sz w:val="22"/>
        </w:rPr>
        <w:t>nincs</w:t>
      </w:r>
      <w:r>
        <w:rPr>
          <w:spacing w:val="-2"/>
          <w:sz w:val="22"/>
        </w:rPr>
        <w:t> </w:t>
      </w:r>
      <w:r>
        <w:rPr>
          <w:sz w:val="22"/>
        </w:rPr>
        <w:t>folyamatban.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0"/>
          <w:numId w:val="3"/>
        </w:numPr>
        <w:tabs>
          <w:tab w:pos="517" w:val="left" w:leader="none"/>
        </w:tabs>
        <w:spacing w:line="355" w:lineRule="auto" w:before="0" w:after="0"/>
        <w:ind w:left="511" w:right="153" w:hanging="356"/>
        <w:jc w:val="both"/>
        <w:rPr>
          <w:sz w:val="22"/>
        </w:rPr>
      </w:pPr>
      <w:r>
        <w:rPr>
          <w:sz w:val="22"/>
        </w:rPr>
        <w:t>a </w:t>
      </w:r>
      <w:r>
        <w:rPr>
          <w:i/>
          <w:sz w:val="22"/>
        </w:rPr>
        <w:t>közpénzekből nyújtott támogatások átláthatóságáról </w:t>
      </w:r>
      <w:r>
        <w:rPr>
          <w:sz w:val="22"/>
        </w:rPr>
        <w:t>szóló 2007. évi CLXXXI. törvény 6.§ (1)</w:t>
      </w:r>
      <w:r>
        <w:rPr>
          <w:spacing w:val="1"/>
          <w:sz w:val="22"/>
        </w:rPr>
        <w:t> </w:t>
      </w:r>
      <w:r>
        <w:rPr>
          <w:sz w:val="22"/>
        </w:rPr>
        <w:t>szerinti</w:t>
      </w:r>
      <w:r>
        <w:rPr>
          <w:spacing w:val="-1"/>
          <w:sz w:val="22"/>
        </w:rPr>
        <w:t> </w:t>
      </w:r>
      <w:r>
        <w:rPr>
          <w:sz w:val="22"/>
        </w:rPr>
        <w:t>kizáró</w:t>
      </w:r>
      <w:r>
        <w:rPr>
          <w:spacing w:val="-4"/>
          <w:sz w:val="22"/>
        </w:rPr>
        <w:t> </w:t>
      </w:r>
      <w:r>
        <w:rPr>
          <w:sz w:val="22"/>
        </w:rPr>
        <w:t>ok</w:t>
      </w:r>
      <w:r>
        <w:rPr>
          <w:rFonts w:ascii="Times New Roman" w:hAnsi="Times New Roman"/>
          <w:sz w:val="22"/>
          <w:vertAlign w:val="superscript"/>
        </w:rPr>
        <w:t>2</w:t>
      </w:r>
      <w:r>
        <w:rPr>
          <w:sz w:val="22"/>
          <w:vertAlign w:val="baseline"/>
        </w:rPr>
        <w:t>,</w:t>
      </w:r>
      <w:r>
        <w:rPr>
          <w:spacing w:val="-5"/>
          <w:sz w:val="22"/>
          <w:vertAlign w:val="baseline"/>
        </w:rPr>
        <w:t> </w:t>
      </w:r>
      <w:r>
        <w:rPr>
          <w:sz w:val="22"/>
          <w:vertAlign w:val="baseline"/>
        </w:rPr>
        <w:t>személyemmel és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szervezetemmel szemben</w:t>
      </w:r>
    </w:p>
    <w:p>
      <w:pPr>
        <w:pStyle w:val="ListParagraph"/>
        <w:numPr>
          <w:ilvl w:val="1"/>
          <w:numId w:val="3"/>
        </w:numPr>
        <w:tabs>
          <w:tab w:pos="757" w:val="left" w:leader="none"/>
        </w:tabs>
        <w:spacing w:line="240" w:lineRule="auto" w:before="7" w:after="0"/>
        <w:ind w:left="757" w:right="0" w:hanging="246"/>
        <w:jc w:val="left"/>
        <w:rPr>
          <w:sz w:val="22"/>
        </w:rPr>
      </w:pPr>
      <w:r>
        <w:rPr>
          <w:b/>
          <w:sz w:val="22"/>
        </w:rPr>
        <w:t>fenn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áll</w:t>
      </w:r>
      <w:r>
        <w:rPr>
          <w:b/>
          <w:spacing w:val="33"/>
          <w:sz w:val="22"/>
        </w:rPr>
        <w:t> </w:t>
      </w:r>
      <w:r>
        <w:rPr>
          <w:rFonts w:ascii="Wingdings" w:hAnsi="Wingdings"/>
          <w:sz w:val="22"/>
        </w:rPr>
        <w:t></w:t>
      </w:r>
      <w:r>
        <w:rPr>
          <w:rFonts w:ascii="Times New Roman" w:hAnsi="Times New Roman"/>
          <w:spacing w:val="-6"/>
          <w:sz w:val="22"/>
        </w:rPr>
        <w:t> </w:t>
      </w:r>
      <w:r>
        <w:rPr>
          <w:b/>
          <w:sz w:val="22"/>
        </w:rPr>
        <w:t>nem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áll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fenn</w:t>
      </w:r>
      <w:r>
        <w:rPr>
          <w:sz w:val="22"/>
        </w:rPr>
        <w:t>,</w:t>
      </w:r>
      <w:r>
        <w:rPr>
          <w:spacing w:val="45"/>
          <w:sz w:val="22"/>
        </w:rPr>
        <w:t> </w:t>
      </w:r>
      <w:r>
        <w:rPr>
          <w:sz w:val="22"/>
        </w:rPr>
        <w:t>(kérjük</w:t>
      </w:r>
      <w:r>
        <w:rPr>
          <w:spacing w:val="-1"/>
          <w:sz w:val="22"/>
        </w:rPr>
        <w:t> </w:t>
      </w:r>
      <w:r>
        <w:rPr>
          <w:sz w:val="22"/>
        </w:rPr>
        <w:t>X-szel</w:t>
      </w:r>
      <w:r>
        <w:rPr>
          <w:spacing w:val="1"/>
          <w:sz w:val="22"/>
        </w:rPr>
        <w:t> </w:t>
      </w:r>
      <w:r>
        <w:rPr>
          <w:sz w:val="22"/>
        </w:rPr>
        <w:t>jelölni)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8"/>
        </w:rPr>
      </w:pPr>
      <w:r>
        <w:rPr/>
        <w:pict>
          <v:rect style="position:absolute;margin-left:70.823997pt;margin-top:19.289648pt;width:144.050pt;height:.72pt;mso-position-horizontal-relative:page;mso-position-vertical-relative:paragraph;z-index:-1572812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83" w:lineRule="auto" w:before="63"/>
        <w:ind w:left="156" w:right="0" w:firstLine="0"/>
        <w:jc w:val="left"/>
        <w:rPr>
          <w:rFonts w:ascii="Verdana" w:hAnsi="Verdana"/>
          <w:sz w:val="14"/>
        </w:rPr>
      </w:pPr>
      <w:r>
        <w:rPr>
          <w:rFonts w:ascii="Times New Roman" w:hAnsi="Times New Roman"/>
          <w:position w:val="7"/>
          <w:sz w:val="13"/>
        </w:rPr>
        <w:t>2 </w:t>
      </w:r>
      <w:r>
        <w:rPr>
          <w:rFonts w:ascii="Verdana" w:hAnsi="Verdana"/>
          <w:color w:val="385C88"/>
          <w:sz w:val="14"/>
        </w:rPr>
        <w:t>a </w:t>
      </w:r>
      <w:r>
        <w:rPr>
          <w:rFonts w:ascii="Verdana" w:hAnsi="Verdana"/>
          <w:i/>
          <w:color w:val="385C88"/>
          <w:sz w:val="14"/>
        </w:rPr>
        <w:t>közpénzekből nyújtott támogatások átláthatóságáról </w:t>
      </w:r>
      <w:r>
        <w:rPr>
          <w:rFonts w:ascii="Verdana" w:hAnsi="Verdana"/>
          <w:color w:val="385C88"/>
          <w:sz w:val="14"/>
        </w:rPr>
        <w:t>szóló 2007. évi CLXXXI. törvény (a továbbiakban Knyt.) 6. § (1)</w:t>
      </w:r>
      <w:r>
        <w:rPr>
          <w:rFonts w:ascii="Verdana" w:hAnsi="Verdana"/>
          <w:color w:val="385C88"/>
          <w:spacing w:val="-47"/>
          <w:sz w:val="14"/>
        </w:rPr>
        <w:t> </w:t>
      </w:r>
      <w:r>
        <w:rPr>
          <w:rFonts w:ascii="Verdana" w:hAnsi="Verdana"/>
          <w:color w:val="385C88"/>
          <w:sz w:val="14"/>
        </w:rPr>
        <w:t>bekezdése</w:t>
      </w:r>
      <w:r>
        <w:rPr>
          <w:rFonts w:ascii="Verdana" w:hAnsi="Verdana"/>
          <w:color w:val="385C88"/>
          <w:spacing w:val="-4"/>
          <w:sz w:val="14"/>
        </w:rPr>
        <w:t> </w:t>
      </w:r>
      <w:r>
        <w:rPr>
          <w:rFonts w:ascii="Verdana" w:hAnsi="Verdana"/>
          <w:color w:val="385C88"/>
          <w:sz w:val="14"/>
        </w:rPr>
        <w:t>alapján nem</w:t>
      </w:r>
      <w:r>
        <w:rPr>
          <w:rFonts w:ascii="Verdana" w:hAnsi="Verdana"/>
          <w:color w:val="385C88"/>
          <w:spacing w:val="-3"/>
          <w:sz w:val="14"/>
        </w:rPr>
        <w:t> </w:t>
      </w:r>
      <w:r>
        <w:rPr>
          <w:rFonts w:ascii="Verdana" w:hAnsi="Verdana"/>
          <w:color w:val="385C88"/>
          <w:sz w:val="14"/>
        </w:rPr>
        <w:t>indulhat pályázóként</w:t>
      </w:r>
      <w:r>
        <w:rPr>
          <w:rFonts w:ascii="Verdana" w:hAnsi="Verdana"/>
          <w:color w:val="385C88"/>
          <w:spacing w:val="-4"/>
          <w:sz w:val="14"/>
        </w:rPr>
        <w:t> </w:t>
      </w:r>
      <w:r>
        <w:rPr>
          <w:rFonts w:ascii="Verdana" w:hAnsi="Verdana"/>
          <w:color w:val="385C88"/>
          <w:sz w:val="14"/>
        </w:rPr>
        <w:t>és</w:t>
      </w:r>
      <w:r>
        <w:rPr>
          <w:rFonts w:ascii="Verdana" w:hAnsi="Verdana"/>
          <w:color w:val="385C88"/>
          <w:spacing w:val="5"/>
          <w:sz w:val="14"/>
        </w:rPr>
        <w:t> </w:t>
      </w:r>
      <w:r>
        <w:rPr>
          <w:rFonts w:ascii="Verdana" w:hAnsi="Verdana"/>
          <w:b/>
          <w:color w:val="385C88"/>
          <w:sz w:val="14"/>
        </w:rPr>
        <w:t>nem részesülhet</w:t>
      </w:r>
      <w:r>
        <w:rPr>
          <w:rFonts w:ascii="Verdana" w:hAnsi="Verdana"/>
          <w:b/>
          <w:color w:val="385C88"/>
          <w:spacing w:val="-2"/>
          <w:sz w:val="14"/>
        </w:rPr>
        <w:t> </w:t>
      </w:r>
      <w:r>
        <w:rPr>
          <w:rFonts w:ascii="Verdana" w:hAnsi="Verdana"/>
          <w:b/>
          <w:color w:val="385C88"/>
          <w:sz w:val="14"/>
        </w:rPr>
        <w:t>támogatásban</w:t>
      </w:r>
      <w:r>
        <w:rPr>
          <w:rFonts w:ascii="Verdana" w:hAnsi="Verdana"/>
          <w:color w:val="385C88"/>
          <w:sz w:val="14"/>
        </w:rPr>
        <w:t>:</w:t>
      </w:r>
    </w:p>
    <w:p>
      <w:pPr>
        <w:pStyle w:val="BodyText"/>
        <w:rPr>
          <w:rFonts w:ascii="Verdana"/>
          <w:sz w:val="12"/>
        </w:rPr>
      </w:pPr>
    </w:p>
    <w:p>
      <w:pPr>
        <w:pStyle w:val="ListParagraph"/>
        <w:numPr>
          <w:ilvl w:val="0"/>
          <w:numId w:val="4"/>
        </w:numPr>
        <w:tabs>
          <w:tab w:pos="354" w:val="left" w:leader="none"/>
        </w:tabs>
        <w:spacing w:line="240" w:lineRule="auto" w:before="0" w:after="0"/>
        <w:ind w:left="353" w:right="0" w:hanging="198"/>
        <w:jc w:val="left"/>
        <w:rPr>
          <w:rFonts w:ascii="Verdana" w:hAnsi="Verdana"/>
          <w:sz w:val="14"/>
        </w:rPr>
      </w:pPr>
      <w:r>
        <w:rPr>
          <w:rFonts w:ascii="Verdana" w:hAnsi="Verdana"/>
          <w:color w:val="385C88"/>
          <w:sz w:val="14"/>
        </w:rPr>
        <w:t>aki</w:t>
      </w:r>
      <w:r>
        <w:rPr>
          <w:rFonts w:ascii="Verdana" w:hAnsi="Verdana"/>
          <w:color w:val="385C88"/>
          <w:spacing w:val="-3"/>
          <w:sz w:val="14"/>
        </w:rPr>
        <w:t> </w:t>
      </w:r>
      <w:r>
        <w:rPr>
          <w:rFonts w:ascii="Verdana" w:hAnsi="Verdana"/>
          <w:color w:val="385C88"/>
          <w:sz w:val="14"/>
        </w:rPr>
        <w:t>a</w:t>
      </w:r>
      <w:r>
        <w:rPr>
          <w:rFonts w:ascii="Verdana" w:hAnsi="Verdana"/>
          <w:color w:val="385C88"/>
          <w:spacing w:val="-8"/>
          <w:sz w:val="14"/>
        </w:rPr>
        <w:t> </w:t>
      </w:r>
      <w:r>
        <w:rPr>
          <w:rFonts w:ascii="Verdana" w:hAnsi="Verdana"/>
          <w:color w:val="385C88"/>
          <w:sz w:val="14"/>
        </w:rPr>
        <w:t>pályázati</w:t>
      </w:r>
      <w:r>
        <w:rPr>
          <w:rFonts w:ascii="Verdana" w:hAnsi="Verdana"/>
          <w:color w:val="385C88"/>
          <w:spacing w:val="-2"/>
          <w:sz w:val="14"/>
        </w:rPr>
        <w:t> </w:t>
      </w:r>
      <w:r>
        <w:rPr>
          <w:rFonts w:ascii="Verdana" w:hAnsi="Verdana"/>
          <w:color w:val="385C88"/>
          <w:sz w:val="14"/>
        </w:rPr>
        <w:t>eljárásban</w:t>
      </w:r>
      <w:r>
        <w:rPr>
          <w:rFonts w:ascii="Verdana" w:hAnsi="Verdana"/>
          <w:color w:val="385C88"/>
          <w:spacing w:val="-8"/>
          <w:sz w:val="14"/>
        </w:rPr>
        <w:t> </w:t>
      </w:r>
      <w:r>
        <w:rPr>
          <w:rFonts w:ascii="Verdana" w:hAnsi="Verdana"/>
          <w:color w:val="385C88"/>
          <w:sz w:val="14"/>
        </w:rPr>
        <w:t>döntés-előkészítőként</w:t>
      </w:r>
      <w:r>
        <w:rPr>
          <w:rFonts w:ascii="Verdana" w:hAnsi="Verdana"/>
          <w:color w:val="385C88"/>
          <w:spacing w:val="-8"/>
          <w:sz w:val="14"/>
        </w:rPr>
        <w:t> </w:t>
      </w:r>
      <w:r>
        <w:rPr>
          <w:rFonts w:ascii="Verdana" w:hAnsi="Verdana"/>
          <w:color w:val="385C88"/>
          <w:sz w:val="14"/>
        </w:rPr>
        <w:t>közreműködő</w:t>
      </w:r>
      <w:r>
        <w:rPr>
          <w:rFonts w:ascii="Verdana" w:hAnsi="Verdana"/>
          <w:color w:val="385C88"/>
          <w:spacing w:val="-5"/>
          <w:sz w:val="14"/>
        </w:rPr>
        <w:t> </w:t>
      </w:r>
      <w:r>
        <w:rPr>
          <w:rFonts w:ascii="Verdana" w:hAnsi="Verdana"/>
          <w:color w:val="385C88"/>
          <w:sz w:val="14"/>
        </w:rPr>
        <w:t>vagy</w:t>
      </w:r>
      <w:r>
        <w:rPr>
          <w:rFonts w:ascii="Verdana" w:hAnsi="Verdana"/>
          <w:color w:val="385C88"/>
          <w:spacing w:val="-6"/>
          <w:sz w:val="14"/>
        </w:rPr>
        <w:t> </w:t>
      </w:r>
      <w:r>
        <w:rPr>
          <w:rFonts w:ascii="Verdana" w:hAnsi="Verdana"/>
          <w:color w:val="385C88"/>
          <w:sz w:val="14"/>
        </w:rPr>
        <w:t>döntéshozó,</w:t>
      </w:r>
    </w:p>
    <w:p>
      <w:pPr>
        <w:pStyle w:val="BodyText"/>
        <w:rPr>
          <w:rFonts w:ascii="Verdana"/>
          <w:sz w:val="14"/>
        </w:rPr>
      </w:pPr>
    </w:p>
    <w:p>
      <w:pPr>
        <w:pStyle w:val="ListParagraph"/>
        <w:numPr>
          <w:ilvl w:val="0"/>
          <w:numId w:val="4"/>
        </w:numPr>
        <w:tabs>
          <w:tab w:pos="354" w:val="left" w:leader="none"/>
        </w:tabs>
        <w:spacing w:line="240" w:lineRule="auto" w:before="0" w:after="0"/>
        <w:ind w:left="353" w:right="0" w:hanging="198"/>
        <w:jc w:val="left"/>
        <w:rPr>
          <w:rFonts w:ascii="Verdana" w:hAnsi="Verdana"/>
          <w:sz w:val="14"/>
        </w:rPr>
      </w:pPr>
      <w:r>
        <w:rPr>
          <w:rFonts w:ascii="Verdana" w:hAnsi="Verdana"/>
          <w:color w:val="385C88"/>
          <w:sz w:val="14"/>
        </w:rPr>
        <w:t>a</w:t>
      </w:r>
      <w:r>
        <w:rPr>
          <w:rFonts w:ascii="Verdana" w:hAnsi="Verdana"/>
          <w:color w:val="385C88"/>
          <w:spacing w:val="-4"/>
          <w:sz w:val="14"/>
        </w:rPr>
        <w:t> </w:t>
      </w:r>
      <w:r>
        <w:rPr>
          <w:rFonts w:ascii="Verdana" w:hAnsi="Verdana"/>
          <w:color w:val="385C88"/>
          <w:sz w:val="14"/>
        </w:rPr>
        <w:t>kizárt</w:t>
      </w:r>
      <w:r>
        <w:rPr>
          <w:rFonts w:ascii="Verdana" w:hAnsi="Verdana"/>
          <w:color w:val="385C88"/>
          <w:spacing w:val="-3"/>
          <w:sz w:val="14"/>
        </w:rPr>
        <w:t> </w:t>
      </w:r>
      <w:r>
        <w:rPr>
          <w:rFonts w:ascii="Verdana" w:hAnsi="Verdana"/>
          <w:color w:val="385C88"/>
          <w:sz w:val="14"/>
        </w:rPr>
        <w:t>közjogi</w:t>
      </w:r>
      <w:r>
        <w:rPr>
          <w:rFonts w:ascii="Verdana" w:hAnsi="Verdana"/>
          <w:color w:val="385C88"/>
          <w:spacing w:val="-1"/>
          <w:sz w:val="14"/>
        </w:rPr>
        <w:t> </w:t>
      </w:r>
      <w:r>
        <w:rPr>
          <w:rFonts w:ascii="Verdana" w:hAnsi="Verdana"/>
          <w:color w:val="385C88"/>
          <w:sz w:val="14"/>
        </w:rPr>
        <w:t>tisztségviselő,</w:t>
      </w:r>
    </w:p>
    <w:p>
      <w:pPr>
        <w:pStyle w:val="BodyText"/>
        <w:spacing w:before="1"/>
        <w:rPr>
          <w:rFonts w:ascii="Verdana"/>
          <w:sz w:val="14"/>
        </w:rPr>
      </w:pPr>
    </w:p>
    <w:p>
      <w:pPr>
        <w:pStyle w:val="ListParagraph"/>
        <w:numPr>
          <w:ilvl w:val="0"/>
          <w:numId w:val="4"/>
        </w:numPr>
        <w:tabs>
          <w:tab w:pos="339" w:val="left" w:leader="none"/>
        </w:tabs>
        <w:spacing w:line="240" w:lineRule="auto" w:before="0" w:after="0"/>
        <w:ind w:left="338" w:right="0" w:hanging="183"/>
        <w:jc w:val="left"/>
        <w:rPr>
          <w:rFonts w:ascii="Verdana" w:hAnsi="Verdana"/>
          <w:sz w:val="14"/>
        </w:rPr>
      </w:pPr>
      <w:r>
        <w:rPr>
          <w:rFonts w:ascii="Verdana" w:hAnsi="Verdana"/>
          <w:color w:val="385C88"/>
          <w:sz w:val="14"/>
        </w:rPr>
        <w:t>az</w:t>
      </w:r>
      <w:r>
        <w:rPr>
          <w:rFonts w:ascii="Verdana" w:hAnsi="Verdana"/>
          <w:color w:val="385C88"/>
          <w:spacing w:val="-7"/>
          <w:sz w:val="14"/>
        </w:rPr>
        <w:t> </w:t>
      </w:r>
      <w:r>
        <w:rPr>
          <w:rFonts w:ascii="Verdana" w:hAnsi="Verdana"/>
          <w:color w:val="385C88"/>
          <w:sz w:val="14"/>
        </w:rPr>
        <w:t>a)–b)</w:t>
      </w:r>
      <w:r>
        <w:rPr>
          <w:rFonts w:ascii="Verdana" w:hAnsi="Verdana"/>
          <w:color w:val="385C88"/>
          <w:spacing w:val="-2"/>
          <w:sz w:val="14"/>
        </w:rPr>
        <w:t> </w:t>
      </w:r>
      <w:r>
        <w:rPr>
          <w:rFonts w:ascii="Verdana" w:hAnsi="Verdana"/>
          <w:color w:val="385C88"/>
          <w:sz w:val="14"/>
        </w:rPr>
        <w:t>pont</w:t>
      </w:r>
      <w:r>
        <w:rPr>
          <w:rFonts w:ascii="Verdana" w:hAnsi="Verdana"/>
          <w:color w:val="385C88"/>
          <w:spacing w:val="-7"/>
          <w:sz w:val="14"/>
        </w:rPr>
        <w:t> </w:t>
      </w:r>
      <w:r>
        <w:rPr>
          <w:rFonts w:ascii="Verdana" w:hAnsi="Verdana"/>
          <w:color w:val="385C88"/>
          <w:sz w:val="14"/>
        </w:rPr>
        <w:t>alá</w:t>
      </w:r>
      <w:r>
        <w:rPr>
          <w:rFonts w:ascii="Verdana" w:hAnsi="Verdana"/>
          <w:color w:val="385C88"/>
          <w:spacing w:val="-3"/>
          <w:sz w:val="14"/>
        </w:rPr>
        <w:t> </w:t>
      </w:r>
      <w:r>
        <w:rPr>
          <w:rFonts w:ascii="Verdana" w:hAnsi="Verdana"/>
          <w:color w:val="385C88"/>
          <w:sz w:val="14"/>
        </w:rPr>
        <w:t>tartozó</w:t>
      </w:r>
      <w:r>
        <w:rPr>
          <w:rFonts w:ascii="Verdana" w:hAnsi="Verdana"/>
          <w:color w:val="385C88"/>
          <w:spacing w:val="-3"/>
          <w:sz w:val="14"/>
        </w:rPr>
        <w:t> </w:t>
      </w:r>
      <w:r>
        <w:rPr>
          <w:rFonts w:ascii="Verdana" w:hAnsi="Verdana"/>
          <w:color w:val="385C88"/>
          <w:sz w:val="14"/>
        </w:rPr>
        <w:t>személy</w:t>
      </w:r>
      <w:r>
        <w:rPr>
          <w:rFonts w:ascii="Verdana" w:hAnsi="Verdana"/>
          <w:color w:val="385C88"/>
          <w:spacing w:val="-6"/>
          <w:sz w:val="14"/>
        </w:rPr>
        <w:t> </w:t>
      </w:r>
      <w:r>
        <w:rPr>
          <w:rFonts w:ascii="Verdana" w:hAnsi="Verdana"/>
          <w:color w:val="385C88"/>
          <w:sz w:val="14"/>
        </w:rPr>
        <w:t>közeli</w:t>
      </w:r>
      <w:r>
        <w:rPr>
          <w:rFonts w:ascii="Verdana" w:hAnsi="Verdana"/>
          <w:color w:val="385C88"/>
          <w:spacing w:val="-1"/>
          <w:sz w:val="14"/>
        </w:rPr>
        <w:t> </w:t>
      </w:r>
      <w:r>
        <w:rPr>
          <w:rFonts w:ascii="Verdana" w:hAnsi="Verdana"/>
          <w:color w:val="385C88"/>
          <w:sz w:val="14"/>
        </w:rPr>
        <w:t>hozzátartozója,</w:t>
      </w:r>
    </w:p>
    <w:p>
      <w:pPr>
        <w:pStyle w:val="BodyText"/>
        <w:rPr>
          <w:rFonts w:ascii="Verdana"/>
          <w:sz w:val="14"/>
        </w:rPr>
      </w:pPr>
    </w:p>
    <w:p>
      <w:pPr>
        <w:pStyle w:val="ListParagraph"/>
        <w:numPr>
          <w:ilvl w:val="0"/>
          <w:numId w:val="4"/>
        </w:numPr>
        <w:tabs>
          <w:tab w:pos="354" w:val="left" w:leader="none"/>
        </w:tabs>
        <w:spacing w:line="240" w:lineRule="auto" w:before="0" w:after="0"/>
        <w:ind w:left="353" w:right="0" w:hanging="198"/>
        <w:jc w:val="left"/>
        <w:rPr>
          <w:rFonts w:ascii="Verdana" w:hAnsi="Verdana"/>
          <w:sz w:val="14"/>
        </w:rPr>
      </w:pPr>
      <w:r>
        <w:rPr>
          <w:rFonts w:ascii="Verdana" w:hAnsi="Verdana"/>
          <w:color w:val="385C88"/>
          <w:sz w:val="14"/>
        </w:rPr>
        <w:t>az</w:t>
      </w:r>
      <w:r>
        <w:rPr>
          <w:rFonts w:ascii="Verdana" w:hAnsi="Verdana"/>
          <w:color w:val="385C88"/>
          <w:spacing w:val="-7"/>
          <w:sz w:val="14"/>
        </w:rPr>
        <w:t> </w:t>
      </w:r>
      <w:r>
        <w:rPr>
          <w:rFonts w:ascii="Verdana" w:hAnsi="Verdana"/>
          <w:color w:val="385C88"/>
          <w:sz w:val="14"/>
        </w:rPr>
        <w:t>a)–c)</w:t>
      </w:r>
      <w:r>
        <w:rPr>
          <w:rFonts w:ascii="Verdana" w:hAnsi="Verdana"/>
          <w:color w:val="385C88"/>
          <w:spacing w:val="-2"/>
          <w:sz w:val="14"/>
        </w:rPr>
        <w:t> </w:t>
      </w:r>
      <w:r>
        <w:rPr>
          <w:rFonts w:ascii="Verdana" w:hAnsi="Verdana"/>
          <w:color w:val="385C88"/>
          <w:sz w:val="14"/>
        </w:rPr>
        <w:t>pontban</w:t>
      </w:r>
      <w:r>
        <w:rPr>
          <w:rFonts w:ascii="Verdana" w:hAnsi="Verdana"/>
          <w:color w:val="385C88"/>
          <w:spacing w:val="-7"/>
          <w:sz w:val="14"/>
        </w:rPr>
        <w:t> </w:t>
      </w:r>
      <w:r>
        <w:rPr>
          <w:rFonts w:ascii="Verdana" w:hAnsi="Verdana"/>
          <w:color w:val="385C88"/>
          <w:sz w:val="14"/>
        </w:rPr>
        <w:t>megjelölt</w:t>
      </w:r>
      <w:r>
        <w:rPr>
          <w:rFonts w:ascii="Verdana" w:hAnsi="Verdana"/>
          <w:color w:val="385C88"/>
          <w:spacing w:val="-8"/>
          <w:sz w:val="14"/>
        </w:rPr>
        <w:t> </w:t>
      </w:r>
      <w:r>
        <w:rPr>
          <w:rFonts w:ascii="Verdana" w:hAnsi="Verdana"/>
          <w:color w:val="385C88"/>
          <w:sz w:val="14"/>
        </w:rPr>
        <w:t>személy</w:t>
      </w:r>
      <w:r>
        <w:rPr>
          <w:rFonts w:ascii="Verdana" w:hAnsi="Verdana"/>
          <w:color w:val="385C88"/>
          <w:spacing w:val="-5"/>
          <w:sz w:val="14"/>
        </w:rPr>
        <w:t> </w:t>
      </w:r>
      <w:r>
        <w:rPr>
          <w:rFonts w:ascii="Verdana" w:hAnsi="Verdana"/>
          <w:color w:val="385C88"/>
          <w:sz w:val="14"/>
        </w:rPr>
        <w:t>tulajdonában</w:t>
      </w:r>
      <w:r>
        <w:rPr>
          <w:rFonts w:ascii="Verdana" w:hAnsi="Verdana"/>
          <w:color w:val="385C88"/>
          <w:spacing w:val="-3"/>
          <w:sz w:val="14"/>
        </w:rPr>
        <w:t> </w:t>
      </w:r>
      <w:r>
        <w:rPr>
          <w:rFonts w:ascii="Verdana" w:hAnsi="Verdana"/>
          <w:color w:val="385C88"/>
          <w:sz w:val="14"/>
        </w:rPr>
        <w:t>álló</w:t>
      </w:r>
      <w:r>
        <w:rPr>
          <w:rFonts w:ascii="Verdana" w:hAnsi="Verdana"/>
          <w:color w:val="385C88"/>
          <w:spacing w:val="-4"/>
          <w:sz w:val="14"/>
        </w:rPr>
        <w:t> </w:t>
      </w:r>
      <w:r>
        <w:rPr>
          <w:rFonts w:ascii="Verdana" w:hAnsi="Verdana"/>
          <w:color w:val="385C88"/>
          <w:sz w:val="14"/>
        </w:rPr>
        <w:t>gazdasági</w:t>
      </w:r>
      <w:r>
        <w:rPr>
          <w:rFonts w:ascii="Verdana" w:hAnsi="Verdana"/>
          <w:color w:val="385C88"/>
          <w:spacing w:val="-1"/>
          <w:sz w:val="14"/>
        </w:rPr>
        <w:t> </w:t>
      </w:r>
      <w:r>
        <w:rPr>
          <w:rFonts w:ascii="Verdana" w:hAnsi="Verdana"/>
          <w:color w:val="385C88"/>
          <w:sz w:val="14"/>
        </w:rPr>
        <w:t>társaság,</w:t>
      </w:r>
    </w:p>
    <w:p>
      <w:pPr>
        <w:pStyle w:val="BodyText"/>
        <w:spacing w:before="8"/>
        <w:rPr>
          <w:rFonts w:ascii="Verdana"/>
          <w:sz w:val="13"/>
        </w:rPr>
      </w:pPr>
    </w:p>
    <w:p>
      <w:pPr>
        <w:pStyle w:val="ListParagraph"/>
        <w:numPr>
          <w:ilvl w:val="0"/>
          <w:numId w:val="4"/>
        </w:numPr>
        <w:tabs>
          <w:tab w:pos="303" w:val="left" w:leader="none"/>
        </w:tabs>
        <w:spacing w:line="259" w:lineRule="auto" w:before="0" w:after="0"/>
        <w:ind w:left="156" w:right="250" w:firstLine="0"/>
        <w:jc w:val="left"/>
        <w:rPr>
          <w:rFonts w:ascii="Verdana" w:hAnsi="Verdana"/>
          <w:sz w:val="14"/>
        </w:rPr>
      </w:pPr>
      <w:hyperlink r:id="rId5">
        <w:r>
          <w:rPr>
            <w:rFonts w:ascii="Times New Roman" w:hAnsi="Times New Roman"/>
            <w:color w:val="385C88"/>
            <w:sz w:val="14"/>
          </w:rPr>
          <w:t>8 </w:t>
        </w:r>
      </w:hyperlink>
      <w:r>
        <w:rPr>
          <w:rFonts w:ascii="Verdana" w:hAnsi="Verdana"/>
          <w:color w:val="385C88"/>
          <w:sz w:val="14"/>
        </w:rPr>
        <w:t>olyan gazdasági társaság, alapítvány, egyesület, egyházi jogi személy vagy szakszervezet, illetve ezek önálló jogi</w:t>
      </w:r>
      <w:r>
        <w:rPr>
          <w:rFonts w:ascii="Verdana" w:hAnsi="Verdana"/>
          <w:color w:val="385C88"/>
          <w:spacing w:val="1"/>
          <w:sz w:val="14"/>
        </w:rPr>
        <w:t> </w:t>
      </w:r>
      <w:r>
        <w:rPr>
          <w:rFonts w:ascii="Verdana" w:hAnsi="Verdana"/>
          <w:color w:val="385C88"/>
          <w:sz w:val="14"/>
        </w:rPr>
        <w:t>személyiséggel rendelkező olyan szervezeti egysége, amelyben az a)–c) pont alá tartozó személy vezető tisztségviselő, az</w:t>
      </w:r>
      <w:r>
        <w:rPr>
          <w:rFonts w:ascii="Verdana" w:hAnsi="Verdana"/>
          <w:color w:val="385C88"/>
          <w:spacing w:val="1"/>
          <w:sz w:val="14"/>
        </w:rPr>
        <w:t> </w:t>
      </w:r>
      <w:r>
        <w:rPr>
          <w:rFonts w:ascii="Verdana" w:hAnsi="Verdana"/>
          <w:color w:val="385C88"/>
          <w:sz w:val="14"/>
        </w:rPr>
        <w:t>alapítvány kezelő szervének, szervezetének tagja, tisztségviselője, az egyesület, az egyházi jogi személy vagy a szakszervezet</w:t>
      </w:r>
      <w:r>
        <w:rPr>
          <w:rFonts w:ascii="Verdana" w:hAnsi="Verdana"/>
          <w:color w:val="385C88"/>
          <w:spacing w:val="-47"/>
          <w:sz w:val="14"/>
        </w:rPr>
        <w:t> </w:t>
      </w:r>
      <w:r>
        <w:rPr>
          <w:rFonts w:ascii="Verdana" w:hAnsi="Verdana"/>
          <w:color w:val="385C88"/>
          <w:sz w:val="14"/>
        </w:rPr>
        <w:t>ügyintéző</w:t>
      </w:r>
      <w:r>
        <w:rPr>
          <w:rFonts w:ascii="Verdana" w:hAnsi="Verdana"/>
          <w:color w:val="385C88"/>
          <w:spacing w:val="-1"/>
          <w:sz w:val="14"/>
        </w:rPr>
        <w:t> </w:t>
      </w:r>
      <w:r>
        <w:rPr>
          <w:rFonts w:ascii="Verdana" w:hAnsi="Verdana"/>
          <w:color w:val="385C88"/>
          <w:sz w:val="14"/>
        </w:rPr>
        <w:t>vagy</w:t>
      </w:r>
      <w:r>
        <w:rPr>
          <w:rFonts w:ascii="Verdana" w:hAnsi="Verdana"/>
          <w:color w:val="385C88"/>
          <w:spacing w:val="-2"/>
          <w:sz w:val="14"/>
        </w:rPr>
        <w:t> </w:t>
      </w:r>
      <w:r>
        <w:rPr>
          <w:rFonts w:ascii="Verdana" w:hAnsi="Verdana"/>
          <w:color w:val="385C88"/>
          <w:sz w:val="14"/>
        </w:rPr>
        <w:t>képviseleti</w:t>
      </w:r>
      <w:r>
        <w:rPr>
          <w:rFonts w:ascii="Verdana" w:hAnsi="Verdana"/>
          <w:color w:val="385C88"/>
          <w:spacing w:val="3"/>
          <w:sz w:val="14"/>
        </w:rPr>
        <w:t> </w:t>
      </w:r>
      <w:r>
        <w:rPr>
          <w:rFonts w:ascii="Verdana" w:hAnsi="Verdana"/>
          <w:color w:val="385C88"/>
          <w:sz w:val="14"/>
        </w:rPr>
        <w:t>szervének</w:t>
      </w:r>
      <w:r>
        <w:rPr>
          <w:rFonts w:ascii="Verdana" w:hAnsi="Verdana"/>
          <w:color w:val="385C88"/>
          <w:spacing w:val="-2"/>
          <w:sz w:val="14"/>
        </w:rPr>
        <w:t> </w:t>
      </w:r>
      <w:r>
        <w:rPr>
          <w:rFonts w:ascii="Verdana" w:hAnsi="Verdana"/>
          <w:color w:val="385C88"/>
          <w:sz w:val="14"/>
        </w:rPr>
        <w:t>tagja,</w:t>
      </w:r>
    </w:p>
    <w:p>
      <w:pPr>
        <w:pStyle w:val="BodyText"/>
        <w:spacing w:before="7"/>
        <w:rPr>
          <w:rFonts w:ascii="Verdana"/>
          <w:sz w:val="12"/>
        </w:rPr>
      </w:pPr>
    </w:p>
    <w:p>
      <w:pPr>
        <w:pStyle w:val="ListParagraph"/>
        <w:numPr>
          <w:ilvl w:val="0"/>
          <w:numId w:val="4"/>
        </w:numPr>
        <w:tabs>
          <w:tab w:pos="269" w:val="left" w:leader="none"/>
        </w:tabs>
        <w:spacing w:line="261" w:lineRule="auto" w:before="0" w:after="0"/>
        <w:ind w:left="156" w:right="212" w:firstLine="0"/>
        <w:jc w:val="left"/>
        <w:rPr>
          <w:rFonts w:ascii="Verdana" w:hAnsi="Verdana"/>
          <w:sz w:val="14"/>
        </w:rPr>
      </w:pPr>
      <w:hyperlink r:id="rId6">
        <w:r>
          <w:rPr>
            <w:rFonts w:ascii="Times New Roman" w:hAnsi="Times New Roman"/>
            <w:color w:val="385C88"/>
            <w:sz w:val="14"/>
          </w:rPr>
          <w:t>9 </w:t>
        </w:r>
      </w:hyperlink>
      <w:r>
        <w:rPr>
          <w:rFonts w:ascii="Verdana" w:hAnsi="Verdana"/>
          <w:color w:val="385C88"/>
          <w:sz w:val="14"/>
        </w:rPr>
        <w:t>az az egyesület vagy szakszervezet, illetve ezek önálló jogi személyiséggel rendelkező azon szervezeti egysége, valamint az</w:t>
      </w:r>
      <w:r>
        <w:rPr>
          <w:rFonts w:ascii="Verdana" w:hAnsi="Verdana"/>
          <w:color w:val="385C88"/>
          <w:spacing w:val="-47"/>
          <w:sz w:val="14"/>
        </w:rPr>
        <w:t> </w:t>
      </w:r>
      <w:r>
        <w:rPr>
          <w:rFonts w:ascii="Verdana" w:hAnsi="Verdana"/>
          <w:color w:val="385C88"/>
          <w:sz w:val="14"/>
        </w:rPr>
        <w:t>egyházi</w:t>
      </w:r>
      <w:r>
        <w:rPr>
          <w:rFonts w:ascii="Verdana" w:hAnsi="Verdana"/>
          <w:color w:val="385C88"/>
          <w:spacing w:val="2"/>
          <w:sz w:val="14"/>
        </w:rPr>
        <w:t> </w:t>
      </w:r>
      <w:r>
        <w:rPr>
          <w:rFonts w:ascii="Verdana" w:hAnsi="Verdana"/>
          <w:color w:val="385C88"/>
          <w:sz w:val="14"/>
        </w:rPr>
        <w:t>jogi</w:t>
      </w:r>
      <w:r>
        <w:rPr>
          <w:rFonts w:ascii="Verdana" w:hAnsi="Verdana"/>
          <w:color w:val="385C88"/>
          <w:spacing w:val="3"/>
          <w:sz w:val="14"/>
        </w:rPr>
        <w:t> </w:t>
      </w:r>
      <w:r>
        <w:rPr>
          <w:rFonts w:ascii="Verdana" w:hAnsi="Verdana"/>
          <w:color w:val="385C88"/>
          <w:sz w:val="14"/>
        </w:rPr>
        <w:t>személy,</w:t>
      </w:r>
    </w:p>
    <w:p>
      <w:pPr>
        <w:pStyle w:val="BodyText"/>
        <w:spacing w:before="10"/>
        <w:rPr>
          <w:rFonts w:ascii="Verdana"/>
          <w:sz w:val="12"/>
        </w:rPr>
      </w:pPr>
    </w:p>
    <w:p>
      <w:pPr>
        <w:spacing w:line="256" w:lineRule="auto" w:before="0"/>
        <w:ind w:left="156" w:right="618" w:firstLine="0"/>
        <w:jc w:val="left"/>
        <w:rPr>
          <w:rFonts w:ascii="Verdana" w:hAnsi="Verdana"/>
          <w:sz w:val="14"/>
        </w:rPr>
      </w:pPr>
      <w:r>
        <w:rPr>
          <w:rFonts w:ascii="Verdana" w:hAnsi="Verdana"/>
          <w:color w:val="385C88"/>
          <w:sz w:val="14"/>
        </w:rPr>
        <w:t>fa)</w:t>
      </w:r>
      <w:r>
        <w:rPr>
          <w:rFonts w:ascii="Verdana" w:hAnsi="Verdana"/>
          <w:color w:val="385C88"/>
          <w:spacing w:val="-2"/>
          <w:sz w:val="14"/>
        </w:rPr>
        <w:t> </w:t>
      </w:r>
      <w:r>
        <w:rPr>
          <w:rFonts w:ascii="Verdana" w:hAnsi="Verdana"/>
          <w:color w:val="385C88"/>
          <w:sz w:val="14"/>
        </w:rPr>
        <w:t>amely</w:t>
      </w:r>
      <w:r>
        <w:rPr>
          <w:rFonts w:ascii="Verdana" w:hAnsi="Verdana"/>
          <w:color w:val="385C88"/>
          <w:spacing w:val="-5"/>
          <w:sz w:val="14"/>
        </w:rPr>
        <w:t> </w:t>
      </w:r>
      <w:r>
        <w:rPr>
          <w:rFonts w:ascii="Verdana" w:hAnsi="Verdana"/>
          <w:color w:val="385C88"/>
          <w:sz w:val="14"/>
        </w:rPr>
        <w:t>a</w:t>
      </w:r>
      <w:r>
        <w:rPr>
          <w:rFonts w:ascii="Verdana" w:hAnsi="Verdana"/>
          <w:color w:val="385C88"/>
          <w:spacing w:val="-8"/>
          <w:sz w:val="14"/>
        </w:rPr>
        <w:t> </w:t>
      </w:r>
      <w:r>
        <w:rPr>
          <w:rFonts w:ascii="Verdana" w:hAnsi="Verdana"/>
          <w:color w:val="385C88"/>
          <w:sz w:val="14"/>
        </w:rPr>
        <w:t>pályázat</w:t>
      </w:r>
      <w:r>
        <w:rPr>
          <w:rFonts w:ascii="Verdana" w:hAnsi="Verdana"/>
          <w:color w:val="385C88"/>
          <w:spacing w:val="-7"/>
          <w:sz w:val="14"/>
        </w:rPr>
        <w:t> </w:t>
      </w:r>
      <w:r>
        <w:rPr>
          <w:rFonts w:ascii="Verdana" w:hAnsi="Verdana"/>
          <w:color w:val="385C88"/>
          <w:sz w:val="14"/>
        </w:rPr>
        <w:t>kiírását</w:t>
      </w:r>
      <w:r>
        <w:rPr>
          <w:rFonts w:ascii="Verdana" w:hAnsi="Verdana"/>
          <w:color w:val="385C88"/>
          <w:spacing w:val="-2"/>
          <w:sz w:val="14"/>
        </w:rPr>
        <w:t> </w:t>
      </w:r>
      <w:r>
        <w:rPr>
          <w:rFonts w:ascii="Verdana" w:hAnsi="Verdana"/>
          <w:color w:val="385C88"/>
          <w:sz w:val="14"/>
        </w:rPr>
        <w:t>megelőző</w:t>
      </w:r>
      <w:r>
        <w:rPr>
          <w:rFonts w:ascii="Verdana" w:hAnsi="Verdana"/>
          <w:color w:val="385C88"/>
          <w:spacing w:val="-4"/>
          <w:sz w:val="14"/>
        </w:rPr>
        <w:t> </w:t>
      </w:r>
      <w:r>
        <w:rPr>
          <w:rFonts w:ascii="Verdana" w:hAnsi="Verdana"/>
          <w:color w:val="385C88"/>
          <w:sz w:val="14"/>
        </w:rPr>
        <w:t>öt</w:t>
      </w:r>
      <w:r>
        <w:rPr>
          <w:rFonts w:ascii="Verdana" w:hAnsi="Verdana"/>
          <w:color w:val="385C88"/>
          <w:spacing w:val="-7"/>
          <w:sz w:val="14"/>
        </w:rPr>
        <w:t> </w:t>
      </w:r>
      <w:r>
        <w:rPr>
          <w:rFonts w:ascii="Verdana" w:hAnsi="Verdana"/>
          <w:color w:val="385C88"/>
          <w:sz w:val="14"/>
        </w:rPr>
        <w:t>évben</w:t>
      </w:r>
      <w:r>
        <w:rPr>
          <w:rFonts w:ascii="Verdana" w:hAnsi="Verdana"/>
          <w:color w:val="385C88"/>
          <w:spacing w:val="-6"/>
          <w:sz w:val="14"/>
        </w:rPr>
        <w:t> </w:t>
      </w:r>
      <w:r>
        <w:rPr>
          <w:rFonts w:ascii="Verdana" w:hAnsi="Verdana"/>
          <w:color w:val="385C88"/>
          <w:sz w:val="14"/>
        </w:rPr>
        <w:t>együttműködési</w:t>
      </w:r>
      <w:r>
        <w:rPr>
          <w:rFonts w:ascii="Verdana" w:hAnsi="Verdana"/>
          <w:color w:val="385C88"/>
          <w:spacing w:val="-1"/>
          <w:sz w:val="14"/>
        </w:rPr>
        <w:t> </w:t>
      </w:r>
      <w:r>
        <w:rPr>
          <w:rFonts w:ascii="Verdana" w:hAnsi="Verdana"/>
          <w:color w:val="385C88"/>
          <w:sz w:val="14"/>
        </w:rPr>
        <w:t>megállapodást</w:t>
      </w:r>
      <w:r>
        <w:rPr>
          <w:rFonts w:ascii="Verdana" w:hAnsi="Verdana"/>
          <w:color w:val="385C88"/>
          <w:spacing w:val="-7"/>
          <w:sz w:val="14"/>
        </w:rPr>
        <w:t> </w:t>
      </w:r>
      <w:r>
        <w:rPr>
          <w:rFonts w:ascii="Verdana" w:hAnsi="Verdana"/>
          <w:color w:val="385C88"/>
          <w:sz w:val="14"/>
        </w:rPr>
        <w:t>kötött</w:t>
      </w:r>
      <w:r>
        <w:rPr>
          <w:rFonts w:ascii="Verdana" w:hAnsi="Verdana"/>
          <w:color w:val="385C88"/>
          <w:spacing w:val="-7"/>
          <w:sz w:val="14"/>
        </w:rPr>
        <w:t> </w:t>
      </w:r>
      <w:r>
        <w:rPr>
          <w:rFonts w:ascii="Verdana" w:hAnsi="Verdana"/>
          <w:color w:val="385C88"/>
          <w:sz w:val="14"/>
        </w:rPr>
        <w:t>vagy</w:t>
      </w:r>
      <w:r>
        <w:rPr>
          <w:rFonts w:ascii="Verdana" w:hAnsi="Verdana"/>
          <w:color w:val="385C88"/>
          <w:spacing w:val="-2"/>
          <w:sz w:val="14"/>
        </w:rPr>
        <w:t> </w:t>
      </w:r>
      <w:r>
        <w:rPr>
          <w:rFonts w:ascii="Verdana" w:hAnsi="Verdana"/>
          <w:color w:val="385C88"/>
          <w:sz w:val="14"/>
        </w:rPr>
        <w:t>tartott</w:t>
      </w:r>
      <w:r>
        <w:rPr>
          <w:rFonts w:ascii="Verdana" w:hAnsi="Verdana"/>
          <w:color w:val="385C88"/>
          <w:spacing w:val="-2"/>
          <w:sz w:val="14"/>
        </w:rPr>
        <w:t> </w:t>
      </w:r>
      <w:r>
        <w:rPr>
          <w:rFonts w:ascii="Verdana" w:hAnsi="Verdana"/>
          <w:color w:val="385C88"/>
          <w:sz w:val="14"/>
        </w:rPr>
        <w:t>fenn</w:t>
      </w:r>
      <w:r>
        <w:rPr>
          <w:rFonts w:ascii="Verdana" w:hAnsi="Verdana"/>
          <w:color w:val="385C88"/>
          <w:spacing w:val="-3"/>
          <w:sz w:val="14"/>
        </w:rPr>
        <w:t> </w:t>
      </w:r>
      <w:r>
        <w:rPr>
          <w:rFonts w:ascii="Verdana" w:hAnsi="Verdana"/>
          <w:color w:val="385C88"/>
          <w:sz w:val="14"/>
        </w:rPr>
        <w:t>Magyarországon</w:t>
      </w:r>
      <w:r>
        <w:rPr>
          <w:rFonts w:ascii="Verdana" w:hAnsi="Verdana"/>
          <w:color w:val="385C88"/>
          <w:spacing w:val="1"/>
          <w:sz w:val="14"/>
        </w:rPr>
        <w:t> </w:t>
      </w:r>
      <w:r>
        <w:rPr>
          <w:rFonts w:ascii="Verdana" w:hAnsi="Verdana"/>
          <w:color w:val="385C88"/>
          <w:sz w:val="14"/>
        </w:rPr>
        <w:t>bejegyzett</w:t>
      </w:r>
      <w:r>
        <w:rPr>
          <w:rFonts w:ascii="Verdana" w:hAnsi="Verdana"/>
          <w:color w:val="385C88"/>
          <w:spacing w:val="-5"/>
          <w:sz w:val="14"/>
        </w:rPr>
        <w:t> </w:t>
      </w:r>
      <w:r>
        <w:rPr>
          <w:rFonts w:ascii="Verdana" w:hAnsi="Verdana"/>
          <w:color w:val="385C88"/>
          <w:sz w:val="14"/>
        </w:rPr>
        <w:t>párttal</w:t>
      </w:r>
      <w:r>
        <w:rPr>
          <w:rFonts w:ascii="Verdana" w:hAnsi="Verdana"/>
          <w:color w:val="385C88"/>
          <w:spacing w:val="3"/>
          <w:sz w:val="14"/>
        </w:rPr>
        <w:t> </w:t>
      </w:r>
      <w:r>
        <w:rPr>
          <w:rFonts w:ascii="Verdana" w:hAnsi="Verdana"/>
          <w:color w:val="385C88"/>
          <w:sz w:val="14"/>
        </w:rPr>
        <w:t>(a</w:t>
      </w:r>
      <w:r>
        <w:rPr>
          <w:rFonts w:ascii="Verdana" w:hAnsi="Verdana"/>
          <w:color w:val="385C88"/>
          <w:spacing w:val="1"/>
          <w:sz w:val="14"/>
        </w:rPr>
        <w:t> </w:t>
      </w:r>
      <w:r>
        <w:rPr>
          <w:rFonts w:ascii="Verdana" w:hAnsi="Verdana"/>
          <w:color w:val="385C88"/>
          <w:sz w:val="14"/>
        </w:rPr>
        <w:t>továbbiakban:</w:t>
      </w:r>
      <w:r>
        <w:rPr>
          <w:rFonts w:ascii="Verdana" w:hAnsi="Verdana"/>
          <w:color w:val="385C88"/>
          <w:spacing w:val="-3"/>
          <w:sz w:val="14"/>
        </w:rPr>
        <w:t> </w:t>
      </w:r>
      <w:r>
        <w:rPr>
          <w:rFonts w:ascii="Verdana" w:hAnsi="Verdana"/>
          <w:color w:val="385C88"/>
          <w:sz w:val="14"/>
        </w:rPr>
        <w:t>párt),</w:t>
      </w:r>
    </w:p>
    <w:p>
      <w:pPr>
        <w:pStyle w:val="BodyText"/>
        <w:spacing w:before="2"/>
        <w:rPr>
          <w:rFonts w:ascii="Verdana"/>
          <w:sz w:val="13"/>
        </w:rPr>
      </w:pPr>
    </w:p>
    <w:p>
      <w:pPr>
        <w:spacing w:line="256" w:lineRule="auto" w:before="0"/>
        <w:ind w:left="156" w:right="618" w:firstLine="0"/>
        <w:jc w:val="left"/>
        <w:rPr>
          <w:rFonts w:ascii="Verdana" w:hAnsi="Verdana"/>
          <w:sz w:val="14"/>
        </w:rPr>
      </w:pPr>
      <w:r>
        <w:rPr>
          <w:rFonts w:ascii="Verdana" w:hAnsi="Verdana"/>
          <w:color w:val="385C88"/>
          <w:sz w:val="14"/>
        </w:rPr>
        <w:t>fb) amely a pályázat kiírását megelőző öt évben párttal közös jelöltet állított országgyűlési, európai parlamenti vagy helyi</w:t>
      </w:r>
      <w:r>
        <w:rPr>
          <w:rFonts w:ascii="Verdana" w:hAnsi="Verdana"/>
          <w:color w:val="385C88"/>
          <w:spacing w:val="-47"/>
          <w:sz w:val="14"/>
        </w:rPr>
        <w:t> </w:t>
      </w:r>
      <w:r>
        <w:rPr>
          <w:rFonts w:ascii="Verdana" w:hAnsi="Verdana"/>
          <w:color w:val="385C88"/>
          <w:sz w:val="14"/>
        </w:rPr>
        <w:t>önkormányzati</w:t>
      </w:r>
      <w:r>
        <w:rPr>
          <w:rFonts w:ascii="Verdana" w:hAnsi="Verdana"/>
          <w:color w:val="385C88"/>
          <w:spacing w:val="2"/>
          <w:sz w:val="14"/>
        </w:rPr>
        <w:t> </w:t>
      </w:r>
      <w:r>
        <w:rPr>
          <w:rFonts w:ascii="Verdana" w:hAnsi="Verdana"/>
          <w:color w:val="385C88"/>
          <w:sz w:val="14"/>
        </w:rPr>
        <w:t>választáson,</w:t>
      </w:r>
    </w:p>
    <w:p>
      <w:pPr>
        <w:pStyle w:val="BodyText"/>
        <w:spacing w:before="1"/>
        <w:rPr>
          <w:rFonts w:ascii="Verdana"/>
          <w:sz w:val="13"/>
        </w:rPr>
      </w:pPr>
    </w:p>
    <w:p>
      <w:pPr>
        <w:pStyle w:val="ListParagraph"/>
        <w:numPr>
          <w:ilvl w:val="0"/>
          <w:numId w:val="4"/>
        </w:numPr>
        <w:tabs>
          <w:tab w:pos="354" w:val="left" w:leader="none"/>
        </w:tabs>
        <w:spacing w:line="240" w:lineRule="auto" w:before="0" w:after="0"/>
        <w:ind w:left="353" w:right="0" w:hanging="198"/>
        <w:jc w:val="left"/>
        <w:rPr>
          <w:rFonts w:ascii="Verdana" w:hAnsi="Verdana"/>
          <w:sz w:val="14"/>
        </w:rPr>
      </w:pPr>
      <w:r>
        <w:rPr>
          <w:rFonts w:ascii="Verdana" w:hAnsi="Verdana"/>
          <w:color w:val="385C88"/>
          <w:sz w:val="14"/>
        </w:rPr>
        <w:t>akinek</w:t>
      </w:r>
      <w:r>
        <w:rPr>
          <w:rFonts w:ascii="Verdana" w:hAnsi="Verdana"/>
          <w:color w:val="385C88"/>
          <w:spacing w:val="-6"/>
          <w:sz w:val="14"/>
        </w:rPr>
        <w:t> </w:t>
      </w:r>
      <w:r>
        <w:rPr>
          <w:rFonts w:ascii="Verdana" w:hAnsi="Verdana"/>
          <w:color w:val="385C88"/>
          <w:sz w:val="14"/>
        </w:rPr>
        <w:t>a</w:t>
      </w:r>
      <w:r>
        <w:rPr>
          <w:rFonts w:ascii="Verdana" w:hAnsi="Verdana"/>
          <w:color w:val="385C88"/>
          <w:spacing w:val="-3"/>
          <w:sz w:val="14"/>
        </w:rPr>
        <w:t> </w:t>
      </w:r>
      <w:r>
        <w:rPr>
          <w:rFonts w:ascii="Verdana" w:hAnsi="Verdana"/>
          <w:color w:val="385C88"/>
          <w:sz w:val="14"/>
        </w:rPr>
        <w:t>részvételből</w:t>
      </w:r>
      <w:r>
        <w:rPr>
          <w:rFonts w:ascii="Verdana" w:hAnsi="Verdana"/>
          <w:color w:val="385C88"/>
          <w:spacing w:val="-1"/>
          <w:sz w:val="14"/>
        </w:rPr>
        <w:t> </w:t>
      </w:r>
      <w:r>
        <w:rPr>
          <w:rFonts w:ascii="Verdana" w:hAnsi="Verdana"/>
          <w:color w:val="385C88"/>
          <w:sz w:val="14"/>
        </w:rPr>
        <w:t>való</w:t>
      </w:r>
      <w:r>
        <w:rPr>
          <w:rFonts w:ascii="Verdana" w:hAnsi="Verdana"/>
          <w:color w:val="385C88"/>
          <w:spacing w:val="-4"/>
          <w:sz w:val="14"/>
        </w:rPr>
        <w:t> </w:t>
      </w:r>
      <w:r>
        <w:rPr>
          <w:rFonts w:ascii="Verdana" w:hAnsi="Verdana"/>
          <w:color w:val="385C88"/>
          <w:sz w:val="14"/>
        </w:rPr>
        <w:t>kizártságának</w:t>
      </w:r>
      <w:r>
        <w:rPr>
          <w:rFonts w:ascii="Verdana" w:hAnsi="Verdana"/>
          <w:color w:val="385C88"/>
          <w:spacing w:val="-2"/>
          <w:sz w:val="14"/>
        </w:rPr>
        <w:t> </w:t>
      </w:r>
      <w:r>
        <w:rPr>
          <w:rFonts w:ascii="Verdana" w:hAnsi="Verdana"/>
          <w:color w:val="385C88"/>
          <w:sz w:val="14"/>
        </w:rPr>
        <w:t>tényét</w:t>
      </w:r>
      <w:r>
        <w:rPr>
          <w:rFonts w:ascii="Verdana" w:hAnsi="Verdana"/>
          <w:color w:val="385C88"/>
          <w:spacing w:val="-8"/>
          <w:sz w:val="14"/>
        </w:rPr>
        <w:t> </w:t>
      </w:r>
      <w:r>
        <w:rPr>
          <w:rFonts w:ascii="Verdana" w:hAnsi="Verdana"/>
          <w:color w:val="385C88"/>
          <w:sz w:val="14"/>
        </w:rPr>
        <w:t>a</w:t>
      </w:r>
      <w:r>
        <w:rPr>
          <w:rFonts w:ascii="Verdana" w:hAnsi="Verdana"/>
          <w:color w:val="385C88"/>
          <w:spacing w:val="-3"/>
          <w:sz w:val="14"/>
        </w:rPr>
        <w:t> </w:t>
      </w:r>
      <w:r>
        <w:rPr>
          <w:rFonts w:ascii="Verdana" w:hAnsi="Verdana"/>
          <w:color w:val="385C88"/>
          <w:sz w:val="14"/>
        </w:rPr>
        <w:t>13.</w:t>
      </w:r>
      <w:r>
        <w:rPr>
          <w:rFonts w:ascii="Verdana" w:hAnsi="Verdana"/>
          <w:color w:val="385C88"/>
          <w:spacing w:val="-4"/>
          <w:sz w:val="14"/>
        </w:rPr>
        <w:t> </w:t>
      </w:r>
      <w:r>
        <w:rPr>
          <w:rFonts w:ascii="Verdana" w:hAnsi="Verdana"/>
          <w:color w:val="385C88"/>
          <w:sz w:val="14"/>
        </w:rPr>
        <w:t>§</w:t>
      </w:r>
      <w:r>
        <w:rPr>
          <w:rFonts w:ascii="Verdana" w:hAnsi="Verdana"/>
          <w:color w:val="385C88"/>
          <w:spacing w:val="-3"/>
          <w:sz w:val="14"/>
        </w:rPr>
        <w:t> </w:t>
      </w:r>
      <w:r>
        <w:rPr>
          <w:rFonts w:ascii="Verdana" w:hAnsi="Verdana"/>
          <w:color w:val="385C88"/>
          <w:sz w:val="14"/>
        </w:rPr>
        <w:t>alapján</w:t>
      </w:r>
      <w:r>
        <w:rPr>
          <w:rFonts w:ascii="Verdana" w:hAnsi="Verdana"/>
          <w:color w:val="385C88"/>
          <w:spacing w:val="-7"/>
          <w:sz w:val="14"/>
        </w:rPr>
        <w:t> </w:t>
      </w:r>
      <w:r>
        <w:rPr>
          <w:rFonts w:ascii="Verdana" w:hAnsi="Verdana"/>
          <w:color w:val="385C88"/>
          <w:sz w:val="14"/>
        </w:rPr>
        <w:t>a</w:t>
      </w:r>
      <w:r>
        <w:rPr>
          <w:rFonts w:ascii="Verdana" w:hAnsi="Verdana"/>
          <w:color w:val="385C88"/>
          <w:spacing w:val="2"/>
          <w:sz w:val="14"/>
        </w:rPr>
        <w:t> </w:t>
      </w:r>
      <w:r>
        <w:rPr>
          <w:rFonts w:ascii="Verdana" w:hAnsi="Verdana"/>
          <w:color w:val="385C88"/>
          <w:sz w:val="14"/>
        </w:rPr>
        <w:t>honlapon</w:t>
      </w:r>
      <w:r>
        <w:rPr>
          <w:rFonts w:ascii="Verdana" w:hAnsi="Verdana"/>
          <w:color w:val="385C88"/>
          <w:spacing w:val="-7"/>
          <w:sz w:val="14"/>
        </w:rPr>
        <w:t> </w:t>
      </w:r>
      <w:r>
        <w:rPr>
          <w:rFonts w:ascii="Verdana" w:hAnsi="Verdana"/>
          <w:color w:val="385C88"/>
          <w:sz w:val="14"/>
        </w:rPr>
        <w:t>közzétették.</w:t>
      </w:r>
    </w:p>
    <w:p>
      <w:pPr>
        <w:spacing w:after="0" w:line="240" w:lineRule="auto"/>
        <w:jc w:val="left"/>
        <w:rPr>
          <w:rFonts w:ascii="Verdana" w:hAnsi="Verdana"/>
          <w:sz w:val="14"/>
        </w:rPr>
        <w:sectPr>
          <w:pgSz w:w="11910" w:h="16840"/>
          <w:pgMar w:top="1340" w:bottom="280" w:left="1260" w:right="1260"/>
        </w:sectPr>
      </w:pPr>
    </w:p>
    <w:p>
      <w:pPr>
        <w:pStyle w:val="ListParagraph"/>
        <w:numPr>
          <w:ilvl w:val="0"/>
          <w:numId w:val="3"/>
        </w:numPr>
        <w:tabs>
          <w:tab w:pos="517" w:val="left" w:leader="none"/>
        </w:tabs>
        <w:spacing w:line="357" w:lineRule="auto" w:before="64" w:after="0"/>
        <w:ind w:left="511" w:right="152" w:hanging="356"/>
        <w:jc w:val="both"/>
        <w:rPr>
          <w:sz w:val="22"/>
        </w:rPr>
      </w:pPr>
      <w:r>
        <w:rPr>
          <w:sz w:val="22"/>
        </w:rPr>
        <w:t>a </w:t>
      </w:r>
      <w:r>
        <w:rPr>
          <w:i/>
          <w:sz w:val="22"/>
        </w:rPr>
        <w:t>közpénzekből nyújtott támogatások átláthatóságáról </w:t>
      </w:r>
      <w:r>
        <w:rPr>
          <w:sz w:val="22"/>
        </w:rPr>
        <w:t>szóló 2007. évi CLXXXI. törvény 8. § (1)</w:t>
      </w:r>
      <w:r>
        <w:rPr>
          <w:spacing w:val="1"/>
          <w:sz w:val="22"/>
        </w:rPr>
        <w:t> </w:t>
      </w:r>
      <w:r>
        <w:rPr>
          <w:sz w:val="22"/>
        </w:rPr>
        <w:t>bekezdésében foglalt érintettség</w:t>
      </w:r>
      <w:r>
        <w:rPr>
          <w:rFonts w:ascii="Times New Roman" w:hAnsi="Times New Roman"/>
          <w:sz w:val="22"/>
          <w:vertAlign w:val="superscript"/>
        </w:rPr>
        <w:t>3</w:t>
      </w:r>
      <w:r>
        <w:rPr>
          <w:rFonts w:ascii="Times New Roman" w:hAnsi="Times New Roman"/>
          <w:sz w:val="22"/>
          <w:vertAlign w:val="baseline"/>
        </w:rPr>
        <w:t> </w:t>
      </w:r>
      <w:r>
        <w:rPr>
          <w:sz w:val="22"/>
          <w:vertAlign w:val="baseline"/>
        </w:rPr>
        <w:t>személyemmel, illetve a pályázóként megjelölt szervezettel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szemben</w:t>
      </w:r>
    </w:p>
    <w:p>
      <w:pPr>
        <w:pStyle w:val="ListParagraph"/>
        <w:numPr>
          <w:ilvl w:val="1"/>
          <w:numId w:val="3"/>
        </w:numPr>
        <w:tabs>
          <w:tab w:pos="757" w:val="left" w:leader="none"/>
        </w:tabs>
        <w:spacing w:line="240" w:lineRule="auto" w:before="5" w:after="0"/>
        <w:ind w:left="757" w:right="0" w:hanging="246"/>
        <w:jc w:val="both"/>
        <w:rPr>
          <w:sz w:val="22"/>
        </w:rPr>
      </w:pPr>
      <w:r>
        <w:rPr>
          <w:b/>
          <w:sz w:val="22"/>
        </w:rPr>
        <w:t>fenn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áll</w:t>
      </w:r>
      <w:r>
        <w:rPr>
          <w:b/>
          <w:spacing w:val="31"/>
          <w:sz w:val="22"/>
        </w:rPr>
        <w:t> </w:t>
      </w:r>
      <w:r>
        <w:rPr>
          <w:rFonts w:ascii="Wingdings" w:hAnsi="Wingdings"/>
          <w:sz w:val="22"/>
        </w:rPr>
        <w:t></w:t>
      </w:r>
      <w:r>
        <w:rPr>
          <w:rFonts w:ascii="Times New Roman" w:hAnsi="Times New Roman"/>
          <w:spacing w:val="-7"/>
          <w:sz w:val="22"/>
        </w:rPr>
        <w:t> </w:t>
      </w:r>
      <w:r>
        <w:rPr>
          <w:b/>
          <w:sz w:val="22"/>
        </w:rPr>
        <w:t>nem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áll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fenn  </w:t>
      </w:r>
      <w:r>
        <w:rPr>
          <w:sz w:val="22"/>
        </w:rPr>
        <w:t>(kérjük</w:t>
      </w:r>
      <w:r>
        <w:rPr>
          <w:spacing w:val="-2"/>
          <w:sz w:val="22"/>
        </w:rPr>
        <w:t> </w:t>
      </w:r>
      <w:r>
        <w:rPr>
          <w:sz w:val="22"/>
        </w:rPr>
        <w:t>X-szel jelölni)</w:t>
      </w:r>
    </w:p>
    <w:p>
      <w:pPr>
        <w:pStyle w:val="BodyText"/>
        <w:rPr>
          <w:sz w:val="24"/>
        </w:rPr>
      </w:pPr>
    </w:p>
    <w:p>
      <w:pPr>
        <w:pStyle w:val="BodyText"/>
        <w:ind w:left="511" w:right="157"/>
        <w:jc w:val="both"/>
      </w:pPr>
      <w:r>
        <w:rPr/>
        <w:t>Amennyiben</w:t>
      </w:r>
      <w:r>
        <w:rPr>
          <w:spacing w:val="1"/>
        </w:rPr>
        <w:t> </w:t>
      </w:r>
      <w:r>
        <w:rPr/>
        <w:t>az</w:t>
      </w:r>
      <w:r>
        <w:rPr>
          <w:spacing w:val="1"/>
        </w:rPr>
        <w:t> </w:t>
      </w:r>
      <w:r>
        <w:rPr/>
        <w:t>érintettség</w:t>
      </w:r>
      <w:r>
        <w:rPr>
          <w:spacing w:val="1"/>
        </w:rPr>
        <w:t> </w:t>
      </w:r>
      <w:r>
        <w:rPr/>
        <w:t>„fennáll”,</w:t>
      </w:r>
      <w:r>
        <w:rPr>
          <w:spacing w:val="1"/>
        </w:rPr>
        <w:t> </w:t>
      </w:r>
      <w:r>
        <w:rPr/>
        <w:t>úgy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pályázat</w:t>
      </w:r>
      <w:r>
        <w:rPr>
          <w:spacing w:val="1"/>
        </w:rPr>
        <w:t> </w:t>
      </w:r>
      <w:r>
        <w:rPr/>
        <w:t>benyújtásával</w:t>
      </w:r>
      <w:r>
        <w:rPr>
          <w:spacing w:val="1"/>
        </w:rPr>
        <w:t> </w:t>
      </w:r>
      <w:r>
        <w:rPr/>
        <w:t>egyidejűleg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körülmény</w:t>
      </w:r>
      <w:r>
        <w:rPr>
          <w:spacing w:val="1"/>
        </w:rPr>
        <w:t> </w:t>
      </w:r>
      <w:r>
        <w:rPr/>
        <w:t>közzétételét</w:t>
      </w:r>
      <w:r>
        <w:rPr>
          <w:spacing w:val="-5"/>
        </w:rPr>
        <w:t> </w:t>
      </w:r>
      <w:r>
        <w:rPr/>
        <w:t>kezdeményeztem.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3"/>
        </w:numPr>
        <w:tabs>
          <w:tab w:pos="517" w:val="left" w:leader="none"/>
        </w:tabs>
        <w:spacing w:line="240" w:lineRule="auto" w:before="0" w:after="0"/>
        <w:ind w:left="511" w:right="157" w:hanging="356"/>
        <w:jc w:val="both"/>
        <w:rPr>
          <w:sz w:val="22"/>
        </w:rPr>
      </w:pPr>
      <w:r>
        <w:rPr>
          <w:sz w:val="22"/>
        </w:rPr>
        <w:t>a pályázó szervezet a </w:t>
      </w:r>
      <w:r>
        <w:rPr>
          <w:i/>
          <w:sz w:val="22"/>
        </w:rPr>
        <w:t>nemzeti vagyonról </w:t>
      </w:r>
      <w:r>
        <w:rPr>
          <w:sz w:val="22"/>
        </w:rPr>
        <w:t>szóló 2011. évi CXCVI. törvény 3.§ (1) 1.c) bekezdése</w:t>
      </w:r>
      <w:r>
        <w:rPr>
          <w:spacing w:val="1"/>
          <w:sz w:val="22"/>
        </w:rPr>
        <w:t> </w:t>
      </w:r>
      <w:r>
        <w:rPr>
          <w:sz w:val="22"/>
        </w:rPr>
        <w:t>értelmében</w:t>
      </w:r>
      <w:r>
        <w:rPr>
          <w:spacing w:val="-4"/>
          <w:sz w:val="22"/>
        </w:rPr>
        <w:t> </w:t>
      </w:r>
      <w:r>
        <w:rPr>
          <w:sz w:val="22"/>
        </w:rPr>
        <w:t>átlátható</w:t>
      </w:r>
      <w:r>
        <w:rPr>
          <w:spacing w:val="-3"/>
          <w:sz w:val="22"/>
        </w:rPr>
        <w:t> </w:t>
      </w:r>
      <w:r>
        <w:rPr>
          <w:sz w:val="22"/>
        </w:rPr>
        <w:t>szervezetnek</w:t>
      </w:r>
      <w:r>
        <w:rPr>
          <w:spacing w:val="-2"/>
          <w:sz w:val="22"/>
        </w:rPr>
        <w:t> </w:t>
      </w:r>
      <w:r>
        <w:rPr>
          <w:sz w:val="22"/>
        </w:rPr>
        <w:t>minősül.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3"/>
        </w:numPr>
        <w:tabs>
          <w:tab w:pos="516" w:val="left" w:leader="none"/>
          <w:tab w:pos="517" w:val="left" w:leader="none"/>
        </w:tabs>
        <w:spacing w:line="240" w:lineRule="auto" w:before="0" w:after="0"/>
        <w:ind w:left="516" w:right="0" w:hanging="361"/>
        <w:jc w:val="left"/>
        <w:rPr>
          <w:sz w:val="22"/>
        </w:rPr>
      </w:pP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pályázó</w:t>
      </w:r>
      <w:r>
        <w:rPr>
          <w:spacing w:val="-4"/>
          <w:sz w:val="22"/>
        </w:rPr>
        <w:t> </w:t>
      </w:r>
      <w:r>
        <w:rPr>
          <w:sz w:val="22"/>
        </w:rPr>
        <w:t>szervezet</w:t>
      </w:r>
      <w:r>
        <w:rPr>
          <w:spacing w:val="-5"/>
          <w:sz w:val="22"/>
        </w:rPr>
        <w:t> </w:t>
      </w:r>
      <w:r>
        <w:rPr>
          <w:sz w:val="22"/>
        </w:rPr>
        <w:t>megfelel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rendezett</w:t>
      </w:r>
      <w:r>
        <w:rPr>
          <w:spacing w:val="-5"/>
          <w:sz w:val="22"/>
        </w:rPr>
        <w:t> </w:t>
      </w:r>
      <w:r>
        <w:rPr>
          <w:sz w:val="22"/>
        </w:rPr>
        <w:t>munkaügyi kapcsolatok</w:t>
      </w:r>
      <w:r>
        <w:rPr>
          <w:spacing w:val="-3"/>
          <w:sz w:val="22"/>
        </w:rPr>
        <w:t> </w:t>
      </w:r>
      <w:r>
        <w:rPr>
          <w:sz w:val="22"/>
        </w:rPr>
        <w:t>követelményeinek;</w:t>
      </w:r>
    </w:p>
    <w:p>
      <w:pPr>
        <w:spacing w:before="0"/>
        <w:ind w:left="511" w:right="0" w:firstLine="0"/>
        <w:jc w:val="both"/>
        <w:rPr>
          <w:sz w:val="22"/>
        </w:rPr>
      </w:pPr>
      <w:r>
        <w:rPr>
          <w:b/>
          <w:sz w:val="22"/>
        </w:rPr>
        <w:t>Szervezetemre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nem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releváns</w:t>
      </w:r>
      <w:r>
        <w:rPr>
          <w:sz w:val="22"/>
        </w:rPr>
        <w:t>:</w:t>
      </w:r>
      <w:r>
        <w:rPr>
          <w:spacing w:val="-5"/>
          <w:sz w:val="22"/>
        </w:rPr>
        <w:t> </w:t>
      </w:r>
      <w:r>
        <w:rPr>
          <w:rFonts w:ascii="Wingdings" w:hAnsi="Wingdings"/>
          <w:sz w:val="22"/>
        </w:rPr>
        <w:t></w:t>
      </w:r>
      <w:r>
        <w:rPr>
          <w:rFonts w:ascii="Times New Roman" w:hAnsi="Times New Roman"/>
          <w:spacing w:val="42"/>
          <w:sz w:val="22"/>
        </w:rPr>
        <w:t> </w:t>
      </w:r>
      <w:r>
        <w:rPr>
          <w:sz w:val="22"/>
        </w:rPr>
        <w:t>(kérjük</w:t>
      </w:r>
      <w:r>
        <w:rPr>
          <w:spacing w:val="-4"/>
          <w:sz w:val="22"/>
        </w:rPr>
        <w:t> </w:t>
      </w:r>
      <w:r>
        <w:rPr>
          <w:sz w:val="22"/>
        </w:rPr>
        <w:t>X-szel</w:t>
      </w:r>
      <w:r>
        <w:rPr>
          <w:spacing w:val="-1"/>
          <w:sz w:val="22"/>
        </w:rPr>
        <w:t> </w:t>
      </w:r>
      <w:r>
        <w:rPr>
          <w:sz w:val="22"/>
        </w:rPr>
        <w:t>jelölni)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3"/>
        </w:numPr>
        <w:tabs>
          <w:tab w:pos="517" w:val="left" w:leader="none"/>
        </w:tabs>
        <w:spacing w:line="240" w:lineRule="auto" w:before="0" w:after="0"/>
        <w:ind w:left="511" w:right="153" w:hanging="356"/>
        <w:jc w:val="both"/>
        <w:rPr>
          <w:sz w:val="22"/>
        </w:rPr>
      </w:pPr>
      <w:r>
        <w:rPr>
          <w:sz w:val="22"/>
        </w:rPr>
        <w:t>a pályázó szervezetnek nem áll fenn harmadik személy irányában olyan kötelezettsége, amely a</w:t>
      </w:r>
      <w:r>
        <w:rPr>
          <w:spacing w:val="1"/>
          <w:sz w:val="22"/>
        </w:rPr>
        <w:t> </w:t>
      </w:r>
      <w:r>
        <w:rPr>
          <w:sz w:val="22"/>
        </w:rPr>
        <w:t>költségvetési</w:t>
      </w:r>
      <w:r>
        <w:rPr>
          <w:spacing w:val="-1"/>
          <w:sz w:val="22"/>
        </w:rPr>
        <w:t> </w:t>
      </w:r>
      <w:r>
        <w:rPr>
          <w:sz w:val="22"/>
        </w:rPr>
        <w:t>támogatás</w:t>
      </w:r>
      <w:r>
        <w:rPr>
          <w:spacing w:val="-2"/>
          <w:sz w:val="22"/>
        </w:rPr>
        <w:t> </w:t>
      </w:r>
      <w:r>
        <w:rPr>
          <w:sz w:val="22"/>
        </w:rPr>
        <w:t>céljának</w:t>
      </w:r>
      <w:r>
        <w:rPr>
          <w:spacing w:val="-3"/>
          <w:sz w:val="22"/>
        </w:rPr>
        <w:t> </w:t>
      </w:r>
      <w:r>
        <w:rPr>
          <w:sz w:val="22"/>
        </w:rPr>
        <w:t>megvalósulását</w:t>
      </w:r>
      <w:r>
        <w:rPr>
          <w:spacing w:val="-5"/>
          <w:sz w:val="22"/>
        </w:rPr>
        <w:t> </w:t>
      </w:r>
      <w:r>
        <w:rPr>
          <w:sz w:val="22"/>
        </w:rPr>
        <w:t>meghiúsíthatja.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3"/>
        </w:numPr>
        <w:tabs>
          <w:tab w:pos="517" w:val="left" w:leader="none"/>
        </w:tabs>
        <w:spacing w:line="240" w:lineRule="auto" w:before="0" w:after="0"/>
        <w:ind w:left="511" w:right="152" w:hanging="356"/>
        <w:jc w:val="both"/>
        <w:rPr>
          <w:sz w:val="22"/>
        </w:rPr>
      </w:pPr>
      <w:r>
        <w:rPr>
          <w:sz w:val="22"/>
        </w:rPr>
        <w:t>az</w:t>
      </w:r>
      <w:r>
        <w:rPr>
          <w:spacing w:val="1"/>
          <w:sz w:val="22"/>
        </w:rPr>
        <w:t> </w:t>
      </w:r>
      <w:r>
        <w:rPr>
          <w:i/>
          <w:sz w:val="22"/>
        </w:rPr>
        <w:t>egyesülési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jogról,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közhasznú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jogállásról,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valamint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civil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szervezetek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működéséről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és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támogatásáról</w:t>
      </w:r>
      <w:r>
        <w:rPr>
          <w:i/>
          <w:spacing w:val="1"/>
          <w:sz w:val="22"/>
        </w:rPr>
        <w:t> </w:t>
      </w:r>
      <w:r>
        <w:rPr>
          <w:sz w:val="22"/>
        </w:rPr>
        <w:t>szóló</w:t>
      </w:r>
      <w:r>
        <w:rPr>
          <w:spacing w:val="1"/>
          <w:sz w:val="22"/>
        </w:rPr>
        <w:t> </w:t>
      </w:r>
      <w:r>
        <w:rPr>
          <w:sz w:val="22"/>
        </w:rPr>
        <w:t>2011.</w:t>
      </w:r>
      <w:r>
        <w:rPr>
          <w:spacing w:val="1"/>
          <w:sz w:val="22"/>
        </w:rPr>
        <w:t> </w:t>
      </w:r>
      <w:r>
        <w:rPr>
          <w:sz w:val="22"/>
        </w:rPr>
        <w:t>évi</w:t>
      </w:r>
      <w:r>
        <w:rPr>
          <w:spacing w:val="1"/>
          <w:sz w:val="22"/>
        </w:rPr>
        <w:t> </w:t>
      </w:r>
      <w:r>
        <w:rPr>
          <w:sz w:val="22"/>
        </w:rPr>
        <w:t>CLXXV.</w:t>
      </w:r>
      <w:r>
        <w:rPr>
          <w:spacing w:val="1"/>
          <w:sz w:val="22"/>
        </w:rPr>
        <w:t> </w:t>
      </w:r>
      <w:r>
        <w:rPr>
          <w:sz w:val="22"/>
        </w:rPr>
        <w:t>törvény</w:t>
      </w:r>
      <w:r>
        <w:rPr>
          <w:spacing w:val="1"/>
          <w:sz w:val="22"/>
        </w:rPr>
        <w:t> </w:t>
      </w:r>
      <w:r>
        <w:rPr>
          <w:sz w:val="22"/>
        </w:rPr>
        <w:t>30.§</w:t>
      </w:r>
      <w:r>
        <w:rPr>
          <w:spacing w:val="1"/>
          <w:sz w:val="22"/>
        </w:rPr>
        <w:t> </w:t>
      </w:r>
      <w:r>
        <w:rPr>
          <w:sz w:val="22"/>
        </w:rPr>
        <w:t>és</w:t>
      </w:r>
      <w:r>
        <w:rPr>
          <w:spacing w:val="1"/>
          <w:sz w:val="22"/>
        </w:rPr>
        <w:t> </w:t>
      </w:r>
      <w:r>
        <w:rPr>
          <w:sz w:val="22"/>
        </w:rPr>
        <w:t>75.§-a</w:t>
      </w:r>
      <w:r>
        <w:rPr>
          <w:spacing w:val="1"/>
          <w:sz w:val="22"/>
        </w:rPr>
        <w:t> </w:t>
      </w:r>
      <w:r>
        <w:rPr>
          <w:sz w:val="22"/>
        </w:rPr>
        <w:t>értelmében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2022.</w:t>
      </w:r>
      <w:r>
        <w:rPr>
          <w:spacing w:val="1"/>
          <w:sz w:val="22"/>
        </w:rPr>
        <w:t> </w:t>
      </w:r>
      <w:r>
        <w:rPr>
          <w:sz w:val="22"/>
        </w:rPr>
        <w:t>évi</w:t>
      </w:r>
      <w:r>
        <w:rPr>
          <w:spacing w:val="-47"/>
          <w:sz w:val="22"/>
        </w:rPr>
        <w:t> </w:t>
      </w:r>
      <w:r>
        <w:rPr>
          <w:sz w:val="22"/>
        </w:rPr>
        <w:t>beszámolómat 2023.</w:t>
      </w:r>
      <w:r>
        <w:rPr>
          <w:spacing w:val="1"/>
          <w:sz w:val="22"/>
        </w:rPr>
        <w:t> </w:t>
      </w:r>
      <w:r>
        <w:rPr>
          <w:sz w:val="22"/>
        </w:rPr>
        <w:t>05.</w:t>
      </w:r>
      <w:r>
        <w:rPr>
          <w:spacing w:val="1"/>
          <w:sz w:val="22"/>
        </w:rPr>
        <w:t> </w:t>
      </w:r>
      <w:r>
        <w:rPr>
          <w:sz w:val="22"/>
        </w:rPr>
        <w:t>31-ig az</w:t>
      </w:r>
      <w:r>
        <w:rPr>
          <w:spacing w:val="1"/>
          <w:sz w:val="22"/>
        </w:rPr>
        <w:t> </w:t>
      </w:r>
      <w:r>
        <w:rPr>
          <w:sz w:val="22"/>
        </w:rPr>
        <w:t>Országos Bírósági</w:t>
      </w:r>
      <w:r>
        <w:rPr>
          <w:spacing w:val="1"/>
          <w:sz w:val="22"/>
        </w:rPr>
        <w:t> </w:t>
      </w:r>
      <w:r>
        <w:rPr>
          <w:sz w:val="22"/>
        </w:rPr>
        <w:t>Hivatalnak megküldöm és az erről</w:t>
      </w:r>
      <w:r>
        <w:rPr>
          <w:spacing w:val="1"/>
          <w:sz w:val="22"/>
        </w:rPr>
        <w:t> </w:t>
      </w:r>
      <w:r>
        <w:rPr>
          <w:sz w:val="22"/>
        </w:rPr>
        <w:t>szóló</w:t>
      </w:r>
      <w:r>
        <w:rPr>
          <w:spacing w:val="1"/>
          <w:sz w:val="22"/>
        </w:rPr>
        <w:t> </w:t>
      </w:r>
      <w:r>
        <w:rPr>
          <w:sz w:val="22"/>
        </w:rPr>
        <w:t>igazolást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támogatási</w:t>
      </w:r>
      <w:r>
        <w:rPr>
          <w:spacing w:val="1"/>
          <w:sz w:val="22"/>
        </w:rPr>
        <w:t> </w:t>
      </w:r>
      <w:r>
        <w:rPr>
          <w:sz w:val="22"/>
        </w:rPr>
        <w:t>összeg</w:t>
      </w:r>
      <w:r>
        <w:rPr>
          <w:spacing w:val="1"/>
          <w:sz w:val="22"/>
        </w:rPr>
        <w:t> </w:t>
      </w:r>
      <w:r>
        <w:rPr>
          <w:sz w:val="22"/>
        </w:rPr>
        <w:t>folyósítása</w:t>
      </w:r>
      <w:r>
        <w:rPr>
          <w:spacing w:val="1"/>
          <w:sz w:val="22"/>
        </w:rPr>
        <w:t> </w:t>
      </w:r>
      <w:r>
        <w:rPr>
          <w:sz w:val="22"/>
        </w:rPr>
        <w:t>előtt</w:t>
      </w:r>
      <w:r>
        <w:rPr>
          <w:spacing w:val="1"/>
          <w:sz w:val="22"/>
        </w:rPr>
        <w:t> </w:t>
      </w:r>
      <w:r>
        <w:rPr>
          <w:sz w:val="22"/>
        </w:rPr>
        <w:t>az</w:t>
      </w:r>
      <w:r>
        <w:rPr>
          <w:spacing w:val="1"/>
          <w:sz w:val="22"/>
        </w:rPr>
        <w:t> </w:t>
      </w:r>
      <w:r>
        <w:rPr>
          <w:sz w:val="22"/>
        </w:rPr>
        <w:t>Önkormányzatnak</w:t>
      </w:r>
      <w:r>
        <w:rPr>
          <w:spacing w:val="1"/>
          <w:sz w:val="22"/>
        </w:rPr>
        <w:t> </w:t>
      </w:r>
      <w:r>
        <w:rPr>
          <w:sz w:val="22"/>
        </w:rPr>
        <w:t>bemutatom.</w:t>
      </w:r>
      <w:r>
        <w:rPr>
          <w:spacing w:val="1"/>
          <w:sz w:val="22"/>
        </w:rPr>
        <w:t> </w:t>
      </w:r>
      <w:r>
        <w:rPr>
          <w:sz w:val="22"/>
        </w:rPr>
        <w:t>(jogi</w:t>
      </w:r>
      <w:r>
        <w:rPr>
          <w:spacing w:val="1"/>
          <w:sz w:val="22"/>
        </w:rPr>
        <w:t> </w:t>
      </w:r>
      <w:r>
        <w:rPr>
          <w:sz w:val="22"/>
        </w:rPr>
        <w:t>személyiséggel</w:t>
      </w:r>
      <w:r>
        <w:rPr>
          <w:spacing w:val="-1"/>
          <w:sz w:val="22"/>
        </w:rPr>
        <w:t> </w:t>
      </w:r>
      <w:r>
        <w:rPr>
          <w:sz w:val="22"/>
        </w:rPr>
        <w:t>rendelkező</w:t>
      </w:r>
      <w:r>
        <w:rPr>
          <w:spacing w:val="-4"/>
          <w:sz w:val="22"/>
        </w:rPr>
        <w:t> </w:t>
      </w:r>
      <w:r>
        <w:rPr>
          <w:sz w:val="22"/>
        </w:rPr>
        <w:t>szervezet</w:t>
      </w:r>
      <w:r>
        <w:rPr>
          <w:spacing w:val="-4"/>
          <w:sz w:val="22"/>
        </w:rPr>
        <w:t> </w:t>
      </w:r>
      <w:r>
        <w:rPr>
          <w:sz w:val="22"/>
        </w:rPr>
        <w:t>esetén)</w:t>
      </w:r>
    </w:p>
    <w:p>
      <w:pPr>
        <w:spacing w:before="2"/>
        <w:ind w:left="511" w:right="0" w:firstLine="0"/>
        <w:jc w:val="both"/>
        <w:rPr>
          <w:sz w:val="22"/>
        </w:rPr>
      </w:pPr>
      <w:r>
        <w:rPr>
          <w:b/>
          <w:sz w:val="22"/>
        </w:rPr>
        <w:t>Szervezetemre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nem releváns</w:t>
      </w:r>
      <w:r>
        <w:rPr>
          <w:sz w:val="22"/>
        </w:rPr>
        <w:t>:</w:t>
      </w:r>
      <w:r>
        <w:rPr>
          <w:spacing w:val="-5"/>
          <w:sz w:val="22"/>
        </w:rPr>
        <w:t> </w:t>
      </w:r>
      <w:r>
        <w:rPr>
          <w:rFonts w:ascii="Wingdings" w:hAnsi="Wingdings"/>
          <w:sz w:val="22"/>
        </w:rPr>
        <w:t></w:t>
      </w:r>
      <w:r>
        <w:rPr>
          <w:rFonts w:ascii="Times New Roman" w:hAnsi="Times New Roman"/>
          <w:spacing w:val="42"/>
          <w:sz w:val="22"/>
        </w:rPr>
        <w:t> </w:t>
      </w:r>
      <w:r>
        <w:rPr>
          <w:sz w:val="22"/>
        </w:rPr>
        <w:t>(kérjük</w:t>
      </w:r>
      <w:r>
        <w:rPr>
          <w:spacing w:val="-4"/>
          <w:sz w:val="22"/>
        </w:rPr>
        <w:t> </w:t>
      </w:r>
      <w:r>
        <w:rPr>
          <w:sz w:val="22"/>
        </w:rPr>
        <w:t>X-szel</w:t>
      </w:r>
      <w:r>
        <w:rPr>
          <w:spacing w:val="-2"/>
          <w:sz w:val="22"/>
        </w:rPr>
        <w:t> </w:t>
      </w:r>
      <w:r>
        <w:rPr>
          <w:sz w:val="22"/>
        </w:rPr>
        <w:t>jelölni)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3"/>
        </w:numPr>
        <w:tabs>
          <w:tab w:pos="516" w:val="left" w:leader="none"/>
          <w:tab w:pos="517" w:val="left" w:leader="none"/>
        </w:tabs>
        <w:spacing w:line="240" w:lineRule="auto" w:before="0" w:after="0"/>
        <w:ind w:left="516" w:right="0" w:hanging="361"/>
        <w:jc w:val="left"/>
        <w:rPr>
          <w:sz w:val="22"/>
        </w:rPr>
      </w:pPr>
      <w:r>
        <w:rPr>
          <w:sz w:val="22"/>
        </w:rPr>
        <w:t>ÁFA</w:t>
      </w:r>
      <w:r>
        <w:rPr>
          <w:spacing w:val="-4"/>
          <w:sz w:val="22"/>
        </w:rPr>
        <w:t> </w:t>
      </w:r>
      <w:r>
        <w:rPr>
          <w:sz w:val="22"/>
        </w:rPr>
        <w:t>nyilatkozat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költségvetési</w:t>
      </w:r>
      <w:r>
        <w:rPr>
          <w:spacing w:val="-1"/>
          <w:sz w:val="22"/>
        </w:rPr>
        <w:t> </w:t>
      </w:r>
      <w:r>
        <w:rPr>
          <w:sz w:val="22"/>
        </w:rPr>
        <w:t>támogatás</w:t>
      </w:r>
      <w:r>
        <w:rPr>
          <w:spacing w:val="-3"/>
          <w:sz w:val="22"/>
        </w:rPr>
        <w:t> </w:t>
      </w:r>
      <w:r>
        <w:rPr>
          <w:sz w:val="22"/>
        </w:rPr>
        <w:t>tekintetében:</w:t>
      </w:r>
      <w:r>
        <w:rPr>
          <w:spacing w:val="-6"/>
          <w:sz w:val="22"/>
        </w:rPr>
        <w:t> </w:t>
      </w:r>
      <w:r>
        <w:rPr>
          <w:sz w:val="22"/>
        </w:rPr>
        <w:t>(kérjük</w:t>
      </w:r>
      <w:r>
        <w:rPr>
          <w:spacing w:val="-3"/>
          <w:sz w:val="22"/>
        </w:rPr>
        <w:t> </w:t>
      </w:r>
      <w:r>
        <w:rPr>
          <w:sz w:val="22"/>
        </w:rPr>
        <w:t>X-szel</w:t>
      </w:r>
      <w:r>
        <w:rPr>
          <w:spacing w:val="-2"/>
          <w:sz w:val="22"/>
        </w:rPr>
        <w:t> </w:t>
      </w:r>
      <w:r>
        <w:rPr>
          <w:sz w:val="22"/>
        </w:rPr>
        <w:t>jelölni)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5"/>
        </w:numPr>
        <w:tabs>
          <w:tab w:pos="863" w:val="left" w:leader="none"/>
        </w:tabs>
        <w:spacing w:line="240" w:lineRule="auto" w:before="0" w:after="0"/>
        <w:ind w:left="867" w:right="145" w:hanging="361"/>
        <w:jc w:val="both"/>
        <w:rPr>
          <w:sz w:val="22"/>
        </w:rPr>
      </w:pPr>
      <w:r>
        <w:rPr>
          <w:sz w:val="22"/>
        </w:rPr>
        <w:t>Nem vagyok alanya az ÁFÁ-nak. Az elszámolásnál az ÁFA-val növelt (bruttó) összeg kerül</w:t>
      </w:r>
      <w:r>
        <w:rPr>
          <w:spacing w:val="1"/>
          <w:sz w:val="22"/>
        </w:rPr>
        <w:t> </w:t>
      </w:r>
      <w:r>
        <w:rPr>
          <w:sz w:val="22"/>
        </w:rPr>
        <w:t>figyelembevételre.</w:t>
      </w:r>
      <w:r>
        <w:rPr>
          <w:spacing w:val="1"/>
          <w:sz w:val="22"/>
        </w:rPr>
        <w:t> </w:t>
      </w:r>
      <w:r>
        <w:rPr>
          <w:sz w:val="22"/>
        </w:rPr>
        <w:t>Kijelentem,</w:t>
      </w:r>
      <w:r>
        <w:rPr>
          <w:spacing w:val="1"/>
          <w:sz w:val="22"/>
        </w:rPr>
        <w:t> </w:t>
      </w:r>
      <w:r>
        <w:rPr>
          <w:sz w:val="22"/>
        </w:rPr>
        <w:t>hogy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támogatási</w:t>
      </w:r>
      <w:r>
        <w:rPr>
          <w:spacing w:val="1"/>
          <w:sz w:val="22"/>
        </w:rPr>
        <w:t> </w:t>
      </w:r>
      <w:r>
        <w:rPr>
          <w:sz w:val="22"/>
        </w:rPr>
        <w:t>szerződés</w:t>
      </w:r>
      <w:r>
        <w:rPr>
          <w:spacing w:val="1"/>
          <w:sz w:val="22"/>
        </w:rPr>
        <w:t> </w:t>
      </w:r>
      <w:r>
        <w:rPr>
          <w:sz w:val="22"/>
        </w:rPr>
        <w:t>mellékletét</w:t>
      </w:r>
      <w:r>
        <w:rPr>
          <w:spacing w:val="1"/>
          <w:sz w:val="22"/>
        </w:rPr>
        <w:t> </w:t>
      </w:r>
      <w:r>
        <w:rPr>
          <w:sz w:val="22"/>
        </w:rPr>
        <w:t>képező</w:t>
      </w:r>
      <w:r>
        <w:rPr>
          <w:spacing w:val="1"/>
          <w:sz w:val="22"/>
        </w:rPr>
        <w:t> </w:t>
      </w:r>
      <w:r>
        <w:rPr>
          <w:sz w:val="22"/>
        </w:rPr>
        <w:t>költségvetésben</w:t>
      </w:r>
      <w:r>
        <w:rPr>
          <w:spacing w:val="1"/>
          <w:sz w:val="22"/>
        </w:rPr>
        <w:t> </w:t>
      </w:r>
      <w:r>
        <w:rPr>
          <w:sz w:val="22"/>
        </w:rPr>
        <w:t>az</w:t>
      </w:r>
      <w:r>
        <w:rPr>
          <w:spacing w:val="1"/>
          <w:sz w:val="22"/>
        </w:rPr>
        <w:t> </w:t>
      </w:r>
      <w:r>
        <w:rPr>
          <w:sz w:val="22"/>
        </w:rPr>
        <w:t>általános</w:t>
      </w:r>
      <w:r>
        <w:rPr>
          <w:spacing w:val="1"/>
          <w:sz w:val="22"/>
        </w:rPr>
        <w:t> </w:t>
      </w:r>
      <w:r>
        <w:rPr>
          <w:sz w:val="22"/>
        </w:rPr>
        <w:t>forgalmi</w:t>
      </w:r>
      <w:r>
        <w:rPr>
          <w:spacing w:val="1"/>
          <w:sz w:val="22"/>
        </w:rPr>
        <w:t> </w:t>
      </w:r>
      <w:r>
        <w:rPr>
          <w:sz w:val="22"/>
        </w:rPr>
        <w:t>adót</w:t>
      </w:r>
      <w:r>
        <w:rPr>
          <w:spacing w:val="1"/>
          <w:sz w:val="22"/>
        </w:rPr>
        <w:t> </w:t>
      </w:r>
      <w:r>
        <w:rPr>
          <w:sz w:val="22"/>
        </w:rPr>
        <w:t>tartalmazó</w:t>
      </w:r>
      <w:r>
        <w:rPr>
          <w:spacing w:val="1"/>
          <w:sz w:val="22"/>
        </w:rPr>
        <w:t> </w:t>
      </w:r>
      <w:r>
        <w:rPr>
          <w:sz w:val="22"/>
        </w:rPr>
        <w:t>összeget</w:t>
      </w:r>
      <w:r>
        <w:rPr>
          <w:spacing w:val="1"/>
          <w:sz w:val="22"/>
        </w:rPr>
        <w:t> </w:t>
      </w:r>
      <w:r>
        <w:rPr>
          <w:sz w:val="22"/>
        </w:rPr>
        <w:t>szerepeltetem</w:t>
      </w:r>
      <w:r>
        <w:rPr>
          <w:spacing w:val="1"/>
          <w:sz w:val="22"/>
        </w:rPr>
        <w:t> </w:t>
      </w:r>
      <w:r>
        <w:rPr>
          <w:sz w:val="22"/>
        </w:rPr>
        <w:t>és</w:t>
      </w:r>
      <w:r>
        <w:rPr>
          <w:spacing w:val="1"/>
          <w:sz w:val="22"/>
        </w:rPr>
        <w:t> </w:t>
      </w:r>
      <w:r>
        <w:rPr>
          <w:sz w:val="22"/>
        </w:rPr>
        <w:t>az</w:t>
      </w:r>
      <w:r>
        <w:rPr>
          <w:spacing w:val="1"/>
          <w:sz w:val="22"/>
        </w:rPr>
        <w:t> </w:t>
      </w:r>
      <w:r>
        <w:rPr>
          <w:sz w:val="22"/>
        </w:rPr>
        <w:t>elszámolásnál</w:t>
      </w:r>
      <w:r>
        <w:rPr>
          <w:spacing w:val="-1"/>
          <w:sz w:val="22"/>
        </w:rPr>
        <w:t> </w:t>
      </w:r>
      <w:r>
        <w:rPr>
          <w:sz w:val="22"/>
        </w:rPr>
        <w:t>az</w:t>
      </w:r>
      <w:r>
        <w:rPr>
          <w:spacing w:val="-3"/>
          <w:sz w:val="22"/>
        </w:rPr>
        <w:t> </w:t>
      </w:r>
      <w:r>
        <w:rPr>
          <w:sz w:val="22"/>
        </w:rPr>
        <w:t>áfával</w:t>
      </w:r>
      <w:r>
        <w:rPr>
          <w:spacing w:val="-1"/>
          <w:sz w:val="22"/>
        </w:rPr>
        <w:t> </w:t>
      </w:r>
      <w:r>
        <w:rPr>
          <w:sz w:val="22"/>
        </w:rPr>
        <w:t>növelt</w:t>
      </w:r>
      <w:r>
        <w:rPr>
          <w:spacing w:val="-4"/>
          <w:sz w:val="22"/>
        </w:rPr>
        <w:t> </w:t>
      </w:r>
      <w:r>
        <w:rPr>
          <w:sz w:val="22"/>
        </w:rPr>
        <w:t>(bruttó)</w:t>
      </w:r>
      <w:r>
        <w:rPr>
          <w:spacing w:val="-2"/>
          <w:sz w:val="22"/>
        </w:rPr>
        <w:t> </w:t>
      </w:r>
      <w:r>
        <w:rPr>
          <w:sz w:val="22"/>
        </w:rPr>
        <w:t>összeg</w:t>
      </w:r>
      <w:r>
        <w:rPr>
          <w:spacing w:val="-1"/>
          <w:sz w:val="22"/>
        </w:rPr>
        <w:t> </w:t>
      </w:r>
      <w:r>
        <w:rPr>
          <w:sz w:val="22"/>
        </w:rPr>
        <w:t>kerül figyelembevételre.</w:t>
      </w:r>
    </w:p>
    <w:p>
      <w:pPr>
        <w:pStyle w:val="ListParagraph"/>
        <w:numPr>
          <w:ilvl w:val="0"/>
          <w:numId w:val="5"/>
        </w:numPr>
        <w:tabs>
          <w:tab w:pos="863" w:val="left" w:leader="none"/>
        </w:tabs>
        <w:spacing w:line="240" w:lineRule="auto" w:before="122" w:after="0"/>
        <w:ind w:left="867" w:right="144" w:hanging="361"/>
        <w:jc w:val="both"/>
        <w:rPr>
          <w:sz w:val="22"/>
        </w:rPr>
      </w:pPr>
      <w:r>
        <w:rPr>
          <w:sz w:val="22"/>
        </w:rPr>
        <w:t>Alanya vagyok az ÁFA-nak, de a támogatásból finanszírozott projektem kapcsán ÁFA levonási</w:t>
      </w:r>
      <w:r>
        <w:rPr>
          <w:spacing w:val="1"/>
          <w:sz w:val="22"/>
        </w:rPr>
        <w:t> </w:t>
      </w:r>
      <w:r>
        <w:rPr>
          <w:sz w:val="22"/>
        </w:rPr>
        <w:t>jog</w:t>
      </w:r>
      <w:r>
        <w:rPr>
          <w:spacing w:val="1"/>
          <w:sz w:val="22"/>
        </w:rPr>
        <w:t> </w:t>
      </w:r>
      <w:r>
        <w:rPr>
          <w:sz w:val="22"/>
        </w:rPr>
        <w:t>nem</w:t>
      </w:r>
      <w:r>
        <w:rPr>
          <w:spacing w:val="1"/>
          <w:sz w:val="22"/>
        </w:rPr>
        <w:t> </w:t>
      </w:r>
      <w:r>
        <w:rPr>
          <w:sz w:val="22"/>
        </w:rPr>
        <w:t>illet</w:t>
      </w:r>
      <w:r>
        <w:rPr>
          <w:spacing w:val="1"/>
          <w:sz w:val="22"/>
        </w:rPr>
        <w:t> </w:t>
      </w:r>
      <w:r>
        <w:rPr>
          <w:sz w:val="22"/>
        </w:rPr>
        <w:t>meg</w:t>
      </w:r>
      <w:r>
        <w:rPr>
          <w:spacing w:val="1"/>
          <w:sz w:val="22"/>
        </w:rPr>
        <w:t> </w:t>
      </w:r>
      <w:r>
        <w:rPr>
          <w:sz w:val="22"/>
        </w:rPr>
        <w:t>(tárgyi</w:t>
      </w:r>
      <w:r>
        <w:rPr>
          <w:spacing w:val="1"/>
          <w:sz w:val="22"/>
        </w:rPr>
        <w:t> </w:t>
      </w:r>
      <w:r>
        <w:rPr>
          <w:sz w:val="22"/>
        </w:rPr>
        <w:t>mentes</w:t>
      </w:r>
      <w:r>
        <w:rPr>
          <w:spacing w:val="1"/>
          <w:sz w:val="22"/>
        </w:rPr>
        <w:t> </w:t>
      </w:r>
      <w:r>
        <w:rPr>
          <w:sz w:val="22"/>
        </w:rPr>
        <w:t>tevékenységet</w:t>
      </w:r>
      <w:r>
        <w:rPr>
          <w:spacing w:val="1"/>
          <w:sz w:val="22"/>
        </w:rPr>
        <w:t> </w:t>
      </w:r>
      <w:r>
        <w:rPr>
          <w:sz w:val="22"/>
        </w:rPr>
        <w:t>vagy</w:t>
      </w:r>
      <w:r>
        <w:rPr>
          <w:spacing w:val="1"/>
          <w:sz w:val="22"/>
        </w:rPr>
        <w:t> </w:t>
      </w:r>
      <w:r>
        <w:rPr>
          <w:sz w:val="22"/>
        </w:rPr>
        <w:t>adólevonási</w:t>
      </w:r>
      <w:r>
        <w:rPr>
          <w:spacing w:val="1"/>
          <w:sz w:val="22"/>
        </w:rPr>
        <w:t> </w:t>
      </w:r>
      <w:r>
        <w:rPr>
          <w:sz w:val="22"/>
        </w:rPr>
        <w:t>joggal</w:t>
      </w:r>
      <w:r>
        <w:rPr>
          <w:spacing w:val="1"/>
          <w:sz w:val="22"/>
        </w:rPr>
        <w:t> </w:t>
      </w:r>
      <w:r>
        <w:rPr>
          <w:sz w:val="22"/>
        </w:rPr>
        <w:t>nem</w:t>
      </w:r>
      <w:r>
        <w:rPr>
          <w:spacing w:val="1"/>
          <w:sz w:val="22"/>
        </w:rPr>
        <w:t> </w:t>
      </w:r>
      <w:r>
        <w:rPr>
          <w:sz w:val="22"/>
        </w:rPr>
        <w:t>járó</w:t>
      </w:r>
      <w:r>
        <w:rPr>
          <w:spacing w:val="1"/>
          <w:sz w:val="22"/>
        </w:rPr>
        <w:t> </w:t>
      </w:r>
      <w:r>
        <w:rPr>
          <w:sz w:val="22"/>
        </w:rPr>
        <w:t>tevékenységet</w:t>
      </w:r>
      <w:r>
        <w:rPr>
          <w:spacing w:val="1"/>
          <w:sz w:val="22"/>
        </w:rPr>
        <w:t> </w:t>
      </w:r>
      <w:r>
        <w:rPr>
          <w:sz w:val="22"/>
        </w:rPr>
        <w:t>végzek).</w:t>
      </w:r>
      <w:r>
        <w:rPr>
          <w:spacing w:val="1"/>
          <w:sz w:val="22"/>
        </w:rPr>
        <w:t> </w:t>
      </w:r>
      <w:r>
        <w:rPr>
          <w:sz w:val="22"/>
        </w:rPr>
        <w:t>Kijelentem,</w:t>
      </w:r>
      <w:r>
        <w:rPr>
          <w:spacing w:val="1"/>
          <w:sz w:val="22"/>
        </w:rPr>
        <w:t> </w:t>
      </w:r>
      <w:r>
        <w:rPr>
          <w:sz w:val="22"/>
        </w:rPr>
        <w:t>hogy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támogatási</w:t>
      </w:r>
      <w:r>
        <w:rPr>
          <w:spacing w:val="1"/>
          <w:sz w:val="22"/>
        </w:rPr>
        <w:t> </w:t>
      </w:r>
      <w:r>
        <w:rPr>
          <w:sz w:val="22"/>
        </w:rPr>
        <w:t>szerződés</w:t>
      </w:r>
      <w:r>
        <w:rPr>
          <w:spacing w:val="1"/>
          <w:sz w:val="22"/>
        </w:rPr>
        <w:t> </w:t>
      </w:r>
      <w:r>
        <w:rPr>
          <w:sz w:val="22"/>
        </w:rPr>
        <w:t>mellékletét</w:t>
      </w:r>
      <w:r>
        <w:rPr>
          <w:spacing w:val="1"/>
          <w:sz w:val="22"/>
        </w:rPr>
        <w:t> </w:t>
      </w:r>
      <w:r>
        <w:rPr>
          <w:sz w:val="22"/>
        </w:rPr>
        <w:t>képező</w:t>
      </w:r>
      <w:r>
        <w:rPr>
          <w:spacing w:val="1"/>
          <w:sz w:val="22"/>
        </w:rPr>
        <w:t> </w:t>
      </w:r>
      <w:r>
        <w:rPr>
          <w:sz w:val="22"/>
        </w:rPr>
        <w:t>költségvetésben</w:t>
      </w:r>
      <w:r>
        <w:rPr>
          <w:spacing w:val="1"/>
          <w:sz w:val="22"/>
        </w:rPr>
        <w:t> </w:t>
      </w:r>
      <w:r>
        <w:rPr>
          <w:sz w:val="22"/>
        </w:rPr>
        <w:t>az</w:t>
      </w:r>
      <w:r>
        <w:rPr>
          <w:spacing w:val="1"/>
          <w:sz w:val="22"/>
        </w:rPr>
        <w:t> </w:t>
      </w:r>
      <w:r>
        <w:rPr>
          <w:sz w:val="22"/>
        </w:rPr>
        <w:t>általános</w:t>
      </w:r>
      <w:r>
        <w:rPr>
          <w:spacing w:val="1"/>
          <w:sz w:val="22"/>
        </w:rPr>
        <w:t> </w:t>
      </w:r>
      <w:r>
        <w:rPr>
          <w:sz w:val="22"/>
        </w:rPr>
        <w:t>forgalmi</w:t>
      </w:r>
      <w:r>
        <w:rPr>
          <w:spacing w:val="1"/>
          <w:sz w:val="22"/>
        </w:rPr>
        <w:t> </w:t>
      </w:r>
      <w:r>
        <w:rPr>
          <w:sz w:val="22"/>
        </w:rPr>
        <w:t>adót</w:t>
      </w:r>
      <w:r>
        <w:rPr>
          <w:spacing w:val="1"/>
          <w:sz w:val="22"/>
        </w:rPr>
        <w:t> </w:t>
      </w:r>
      <w:r>
        <w:rPr>
          <w:sz w:val="22"/>
        </w:rPr>
        <w:t>tartalmazó</w:t>
      </w:r>
      <w:r>
        <w:rPr>
          <w:spacing w:val="1"/>
          <w:sz w:val="22"/>
        </w:rPr>
        <w:t> </w:t>
      </w:r>
      <w:r>
        <w:rPr>
          <w:sz w:val="22"/>
        </w:rPr>
        <w:t>összeget</w:t>
      </w:r>
      <w:r>
        <w:rPr>
          <w:spacing w:val="1"/>
          <w:sz w:val="22"/>
        </w:rPr>
        <w:t> </w:t>
      </w:r>
      <w:r>
        <w:rPr>
          <w:sz w:val="22"/>
        </w:rPr>
        <w:t>szerepeltetem</w:t>
      </w:r>
      <w:r>
        <w:rPr>
          <w:spacing w:val="1"/>
          <w:sz w:val="22"/>
        </w:rPr>
        <w:t> </w:t>
      </w:r>
      <w:r>
        <w:rPr>
          <w:sz w:val="22"/>
        </w:rPr>
        <w:t>és</w:t>
      </w:r>
      <w:r>
        <w:rPr>
          <w:spacing w:val="1"/>
          <w:sz w:val="22"/>
        </w:rPr>
        <w:t> </w:t>
      </w:r>
      <w:r>
        <w:rPr>
          <w:sz w:val="22"/>
        </w:rPr>
        <w:t>az</w:t>
      </w:r>
      <w:r>
        <w:rPr>
          <w:spacing w:val="1"/>
          <w:sz w:val="22"/>
        </w:rPr>
        <w:t> </w:t>
      </w:r>
      <w:r>
        <w:rPr>
          <w:sz w:val="22"/>
        </w:rPr>
        <w:t>elszámolásnál</w:t>
      </w:r>
      <w:r>
        <w:rPr>
          <w:spacing w:val="-1"/>
          <w:sz w:val="22"/>
        </w:rPr>
        <w:t> </w:t>
      </w:r>
      <w:r>
        <w:rPr>
          <w:sz w:val="22"/>
        </w:rPr>
        <w:t>az</w:t>
      </w:r>
      <w:r>
        <w:rPr>
          <w:spacing w:val="-3"/>
          <w:sz w:val="22"/>
        </w:rPr>
        <w:t> </w:t>
      </w:r>
      <w:r>
        <w:rPr>
          <w:sz w:val="22"/>
        </w:rPr>
        <w:t>áfával</w:t>
      </w:r>
      <w:r>
        <w:rPr>
          <w:spacing w:val="-1"/>
          <w:sz w:val="22"/>
        </w:rPr>
        <w:t> </w:t>
      </w:r>
      <w:r>
        <w:rPr>
          <w:sz w:val="22"/>
        </w:rPr>
        <w:t>növelt</w:t>
      </w:r>
      <w:r>
        <w:rPr>
          <w:spacing w:val="-4"/>
          <w:sz w:val="22"/>
        </w:rPr>
        <w:t> </w:t>
      </w:r>
      <w:r>
        <w:rPr>
          <w:sz w:val="22"/>
        </w:rPr>
        <w:t>(bruttó)</w:t>
      </w:r>
      <w:r>
        <w:rPr>
          <w:spacing w:val="-2"/>
          <w:sz w:val="22"/>
        </w:rPr>
        <w:t> </w:t>
      </w:r>
      <w:r>
        <w:rPr>
          <w:sz w:val="22"/>
        </w:rPr>
        <w:t>összeg</w:t>
      </w:r>
      <w:r>
        <w:rPr>
          <w:spacing w:val="-1"/>
          <w:sz w:val="22"/>
        </w:rPr>
        <w:t> </w:t>
      </w:r>
      <w:r>
        <w:rPr>
          <w:sz w:val="22"/>
        </w:rPr>
        <w:t>kerül figyelembevételre.</w:t>
      </w:r>
    </w:p>
    <w:p>
      <w:pPr>
        <w:pStyle w:val="ListParagraph"/>
        <w:numPr>
          <w:ilvl w:val="0"/>
          <w:numId w:val="5"/>
        </w:numPr>
        <w:tabs>
          <w:tab w:pos="863" w:val="left" w:leader="none"/>
        </w:tabs>
        <w:spacing w:line="240" w:lineRule="auto" w:before="121" w:after="0"/>
        <w:ind w:left="867" w:right="150" w:hanging="361"/>
        <w:jc w:val="both"/>
        <w:rPr>
          <w:sz w:val="22"/>
        </w:rPr>
      </w:pPr>
      <w:r>
        <w:rPr>
          <w:sz w:val="22"/>
        </w:rPr>
        <w:t>Alanya vagyok az ÁFA-nak, a pályázatban megjelölt tevékenységgel kapcsolatban felmerült</w:t>
      </w:r>
      <w:r>
        <w:rPr>
          <w:spacing w:val="1"/>
          <w:sz w:val="22"/>
        </w:rPr>
        <w:t> </w:t>
      </w:r>
      <w:r>
        <w:rPr>
          <w:sz w:val="22"/>
        </w:rPr>
        <w:t>költségeimhez kapcsolódó ÁFA-ra vonatkozóan adólevonási jog illet meg. Kijelentem, hogy a</w:t>
      </w:r>
      <w:r>
        <w:rPr>
          <w:spacing w:val="1"/>
          <w:sz w:val="22"/>
        </w:rPr>
        <w:t> </w:t>
      </w:r>
      <w:r>
        <w:rPr>
          <w:sz w:val="22"/>
        </w:rPr>
        <w:t>támogatási szerződés mellékletét képező költségvetésben az általános forgalmi adót nem</w:t>
      </w:r>
      <w:r>
        <w:rPr>
          <w:spacing w:val="1"/>
          <w:sz w:val="22"/>
        </w:rPr>
        <w:t> </w:t>
      </w:r>
      <w:r>
        <w:rPr>
          <w:sz w:val="22"/>
        </w:rPr>
        <w:t>tartalmazó összeget szerepeltetem és az elszámolásnál az áfa nélküli (nettó) összeg kerül</w:t>
      </w:r>
      <w:r>
        <w:rPr>
          <w:spacing w:val="1"/>
          <w:sz w:val="22"/>
        </w:rPr>
        <w:t> </w:t>
      </w:r>
      <w:r>
        <w:rPr>
          <w:sz w:val="22"/>
        </w:rPr>
        <w:t>figyelembevételre.</w:t>
      </w:r>
    </w:p>
    <w:p>
      <w:pPr>
        <w:pStyle w:val="ListParagraph"/>
        <w:numPr>
          <w:ilvl w:val="0"/>
          <w:numId w:val="5"/>
        </w:numPr>
        <w:tabs>
          <w:tab w:pos="863" w:val="left" w:leader="none"/>
        </w:tabs>
        <w:spacing w:line="240" w:lineRule="auto" w:before="122" w:after="0"/>
        <w:ind w:left="867" w:right="150" w:hanging="361"/>
        <w:jc w:val="both"/>
        <w:rPr>
          <w:sz w:val="22"/>
        </w:rPr>
      </w:pPr>
      <w:r>
        <w:rPr>
          <w:sz w:val="22"/>
        </w:rPr>
        <w:t>Alanya vagyok az ÁFA-nak, de a jelen szerződéshez kapcsolódóan nem élhetek az ÁFA-ra</w:t>
      </w:r>
      <w:r>
        <w:rPr>
          <w:spacing w:val="1"/>
          <w:sz w:val="22"/>
        </w:rPr>
        <w:t> </w:t>
      </w:r>
      <w:r>
        <w:rPr>
          <w:sz w:val="22"/>
        </w:rPr>
        <w:t>vonatkozó adólevonási jogommal. Vállalom, hogy a pályázatban megjelölt tevékenységgel</w:t>
      </w:r>
      <w:r>
        <w:rPr>
          <w:spacing w:val="1"/>
          <w:sz w:val="22"/>
        </w:rPr>
        <w:t> </w:t>
      </w:r>
      <w:r>
        <w:rPr>
          <w:sz w:val="22"/>
        </w:rPr>
        <w:t>kapcsolatban felmerült költségeit tételesen elkülönítem és az ezekhez kapcsolódó ÁFA-ra</w:t>
      </w:r>
      <w:r>
        <w:rPr>
          <w:spacing w:val="1"/>
          <w:sz w:val="22"/>
        </w:rPr>
        <w:t> </w:t>
      </w:r>
      <w:r>
        <w:rPr>
          <w:sz w:val="22"/>
        </w:rPr>
        <w:t>vonatkozó</w:t>
      </w:r>
      <w:r>
        <w:rPr>
          <w:spacing w:val="1"/>
          <w:sz w:val="22"/>
        </w:rPr>
        <w:t> </w:t>
      </w:r>
      <w:r>
        <w:rPr>
          <w:sz w:val="22"/>
        </w:rPr>
        <w:t>adólevonási</w:t>
      </w:r>
      <w:r>
        <w:rPr>
          <w:spacing w:val="1"/>
          <w:sz w:val="22"/>
        </w:rPr>
        <w:t> </w:t>
      </w:r>
      <w:r>
        <w:rPr>
          <w:sz w:val="22"/>
        </w:rPr>
        <w:t>jogommal</w:t>
      </w:r>
      <w:r>
        <w:rPr>
          <w:spacing w:val="1"/>
          <w:sz w:val="22"/>
        </w:rPr>
        <w:t> </w:t>
      </w:r>
      <w:r>
        <w:rPr>
          <w:sz w:val="22"/>
        </w:rPr>
        <w:t>nem</w:t>
      </w:r>
      <w:r>
        <w:rPr>
          <w:spacing w:val="1"/>
          <w:sz w:val="22"/>
        </w:rPr>
        <w:t> </w:t>
      </w:r>
      <w:r>
        <w:rPr>
          <w:sz w:val="22"/>
        </w:rPr>
        <w:t>élek,</w:t>
      </w:r>
      <w:r>
        <w:rPr>
          <w:spacing w:val="1"/>
          <w:sz w:val="22"/>
        </w:rPr>
        <w:t> </w:t>
      </w:r>
      <w:r>
        <w:rPr>
          <w:sz w:val="22"/>
        </w:rPr>
        <w:t>sem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tevékenység</w:t>
      </w:r>
      <w:r>
        <w:rPr>
          <w:spacing w:val="1"/>
          <w:sz w:val="22"/>
        </w:rPr>
        <w:t> </w:t>
      </w:r>
      <w:r>
        <w:rPr>
          <w:sz w:val="22"/>
        </w:rPr>
        <w:t>megkezdésekor,</w:t>
      </w:r>
      <w:r>
        <w:rPr>
          <w:spacing w:val="1"/>
          <w:sz w:val="22"/>
        </w:rPr>
        <w:t> </w:t>
      </w:r>
      <w:r>
        <w:rPr>
          <w:sz w:val="22"/>
        </w:rPr>
        <w:t>sem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szerződés</w:t>
      </w:r>
      <w:r>
        <w:rPr>
          <w:spacing w:val="1"/>
          <w:sz w:val="22"/>
        </w:rPr>
        <w:t> </w:t>
      </w:r>
      <w:r>
        <w:rPr>
          <w:sz w:val="22"/>
        </w:rPr>
        <w:t>érvényességi</w:t>
      </w:r>
      <w:r>
        <w:rPr>
          <w:spacing w:val="1"/>
          <w:sz w:val="22"/>
        </w:rPr>
        <w:t> </w:t>
      </w:r>
      <w:r>
        <w:rPr>
          <w:sz w:val="22"/>
        </w:rPr>
        <w:t>időtartamán</w:t>
      </w:r>
      <w:r>
        <w:rPr>
          <w:spacing w:val="1"/>
          <w:sz w:val="22"/>
        </w:rPr>
        <w:t> </w:t>
      </w:r>
      <w:r>
        <w:rPr>
          <w:sz w:val="22"/>
        </w:rPr>
        <w:t>belül.</w:t>
      </w:r>
      <w:r>
        <w:rPr>
          <w:spacing w:val="1"/>
          <w:sz w:val="22"/>
        </w:rPr>
        <w:t> </w:t>
      </w:r>
      <w:r>
        <w:rPr>
          <w:sz w:val="22"/>
        </w:rPr>
        <w:t>Kijelentem,</w:t>
      </w:r>
      <w:r>
        <w:rPr>
          <w:spacing w:val="1"/>
          <w:sz w:val="22"/>
        </w:rPr>
        <w:t> </w:t>
      </w:r>
      <w:r>
        <w:rPr>
          <w:sz w:val="22"/>
        </w:rPr>
        <w:t>hogy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támogatási</w:t>
      </w:r>
      <w:r>
        <w:rPr>
          <w:spacing w:val="1"/>
          <w:sz w:val="22"/>
        </w:rPr>
        <w:t> </w:t>
      </w:r>
      <w:r>
        <w:rPr>
          <w:sz w:val="22"/>
        </w:rPr>
        <w:t>szerződés</w:t>
      </w:r>
      <w:r>
        <w:rPr>
          <w:spacing w:val="1"/>
          <w:sz w:val="22"/>
        </w:rPr>
        <w:t> </w:t>
      </w:r>
      <w:r>
        <w:rPr>
          <w:sz w:val="22"/>
        </w:rPr>
        <w:t>mellékletét</w:t>
      </w:r>
      <w:r>
        <w:rPr>
          <w:spacing w:val="1"/>
          <w:sz w:val="22"/>
        </w:rPr>
        <w:t> </w:t>
      </w:r>
      <w:r>
        <w:rPr>
          <w:sz w:val="22"/>
        </w:rPr>
        <w:t>képező</w:t>
      </w:r>
      <w:r>
        <w:rPr>
          <w:spacing w:val="1"/>
          <w:sz w:val="22"/>
        </w:rPr>
        <w:t> </w:t>
      </w:r>
      <w:r>
        <w:rPr>
          <w:sz w:val="22"/>
        </w:rPr>
        <w:t>költségvetésben</w:t>
      </w:r>
      <w:r>
        <w:rPr>
          <w:spacing w:val="1"/>
          <w:sz w:val="22"/>
        </w:rPr>
        <w:t> </w:t>
      </w:r>
      <w:r>
        <w:rPr>
          <w:sz w:val="22"/>
        </w:rPr>
        <w:t>az</w:t>
      </w:r>
      <w:r>
        <w:rPr>
          <w:spacing w:val="1"/>
          <w:sz w:val="22"/>
        </w:rPr>
        <w:t> </w:t>
      </w:r>
      <w:r>
        <w:rPr>
          <w:sz w:val="22"/>
        </w:rPr>
        <w:t>általános</w:t>
      </w:r>
      <w:r>
        <w:rPr>
          <w:spacing w:val="1"/>
          <w:sz w:val="22"/>
        </w:rPr>
        <w:t> </w:t>
      </w:r>
      <w:r>
        <w:rPr>
          <w:sz w:val="22"/>
        </w:rPr>
        <w:t>forgalmi</w:t>
      </w:r>
      <w:r>
        <w:rPr>
          <w:spacing w:val="1"/>
          <w:sz w:val="22"/>
        </w:rPr>
        <w:t> </w:t>
      </w:r>
      <w:r>
        <w:rPr>
          <w:sz w:val="22"/>
        </w:rPr>
        <w:t>adót</w:t>
      </w:r>
      <w:r>
        <w:rPr>
          <w:spacing w:val="1"/>
          <w:sz w:val="22"/>
        </w:rPr>
        <w:t> </w:t>
      </w:r>
      <w:r>
        <w:rPr>
          <w:sz w:val="22"/>
        </w:rPr>
        <w:t>tartalmazó</w:t>
      </w:r>
      <w:r>
        <w:rPr>
          <w:spacing w:val="1"/>
          <w:sz w:val="22"/>
        </w:rPr>
        <w:t> </w:t>
      </w:r>
      <w:r>
        <w:rPr>
          <w:sz w:val="22"/>
        </w:rPr>
        <w:t>összeget</w:t>
      </w:r>
      <w:r>
        <w:rPr>
          <w:spacing w:val="1"/>
          <w:sz w:val="22"/>
        </w:rPr>
        <w:t> </w:t>
      </w:r>
      <w:r>
        <w:rPr>
          <w:sz w:val="22"/>
        </w:rPr>
        <w:t>szerepeltetem</w:t>
      </w:r>
      <w:r>
        <w:rPr>
          <w:spacing w:val="-2"/>
          <w:sz w:val="22"/>
        </w:rPr>
        <w:t> </w:t>
      </w:r>
      <w:r>
        <w:rPr>
          <w:sz w:val="22"/>
        </w:rPr>
        <w:t>és</w:t>
      </w:r>
      <w:r>
        <w:rPr>
          <w:spacing w:val="-2"/>
          <w:sz w:val="22"/>
        </w:rPr>
        <w:t> </w:t>
      </w:r>
      <w:r>
        <w:rPr>
          <w:sz w:val="22"/>
        </w:rPr>
        <w:t>az</w:t>
      </w:r>
      <w:r>
        <w:rPr>
          <w:spacing w:val="-3"/>
          <w:sz w:val="22"/>
        </w:rPr>
        <w:t> </w:t>
      </w:r>
      <w:r>
        <w:rPr>
          <w:sz w:val="22"/>
        </w:rPr>
        <w:t>elszámolásnál</w:t>
      </w:r>
      <w:r>
        <w:rPr>
          <w:spacing w:val="-2"/>
          <w:sz w:val="22"/>
        </w:rPr>
        <w:t> </w:t>
      </w:r>
      <w:r>
        <w:rPr>
          <w:sz w:val="22"/>
        </w:rPr>
        <w:t>az</w:t>
      </w:r>
      <w:r>
        <w:rPr>
          <w:spacing w:val="-4"/>
          <w:sz w:val="22"/>
        </w:rPr>
        <w:t> </w:t>
      </w:r>
      <w:r>
        <w:rPr>
          <w:sz w:val="22"/>
        </w:rPr>
        <w:t>áfával növelt</w:t>
      </w:r>
      <w:r>
        <w:rPr>
          <w:spacing w:val="-5"/>
          <w:sz w:val="22"/>
        </w:rPr>
        <w:t> </w:t>
      </w:r>
      <w:r>
        <w:rPr>
          <w:sz w:val="22"/>
        </w:rPr>
        <w:t>(bruttó)</w:t>
      </w:r>
      <w:r>
        <w:rPr>
          <w:spacing w:val="-3"/>
          <w:sz w:val="22"/>
        </w:rPr>
        <w:t> </w:t>
      </w:r>
      <w:r>
        <w:rPr>
          <w:sz w:val="22"/>
        </w:rPr>
        <w:t>összeg kerül</w:t>
      </w:r>
      <w:r>
        <w:rPr>
          <w:spacing w:val="-1"/>
          <w:sz w:val="22"/>
        </w:rPr>
        <w:t> </w:t>
      </w:r>
      <w:r>
        <w:rPr>
          <w:sz w:val="22"/>
        </w:rPr>
        <w:t>figyelembevételre.</w:t>
      </w:r>
    </w:p>
    <w:p>
      <w:pPr>
        <w:pStyle w:val="BodyText"/>
        <w:spacing w:before="2"/>
        <w:rPr>
          <w:sz w:val="14"/>
        </w:rPr>
      </w:pPr>
      <w:r>
        <w:rPr/>
        <w:pict>
          <v:rect style="position:absolute;margin-left:70.823997pt;margin-top:10.598958pt;width:144.050pt;height:.72003pt;mso-position-horizontal-relative:page;mso-position-vertical-relative:paragraph;z-index:-157276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after="0"/>
        <w:rPr>
          <w:sz w:val="14"/>
        </w:rPr>
        <w:sectPr>
          <w:pgSz w:w="11910" w:h="16840"/>
          <w:pgMar w:top="1340" w:bottom="280" w:left="1260" w:right="1260"/>
        </w:sectPr>
      </w:pPr>
    </w:p>
    <w:p>
      <w:pPr>
        <w:pStyle w:val="ListParagraph"/>
        <w:numPr>
          <w:ilvl w:val="0"/>
          <w:numId w:val="5"/>
        </w:numPr>
        <w:tabs>
          <w:tab w:pos="863" w:val="left" w:leader="none"/>
        </w:tabs>
        <w:spacing w:line="240" w:lineRule="auto" w:before="59" w:after="0"/>
        <w:ind w:left="867" w:right="147" w:hanging="361"/>
        <w:jc w:val="both"/>
        <w:rPr>
          <w:sz w:val="22"/>
        </w:rPr>
      </w:pPr>
      <w:r>
        <w:rPr>
          <w:sz w:val="22"/>
        </w:rPr>
        <w:t>Alanya vagyok az ÁFÁ-nak és</w:t>
      </w:r>
      <w:r>
        <w:rPr>
          <w:spacing w:val="1"/>
          <w:sz w:val="22"/>
        </w:rPr>
        <w:t> </w:t>
      </w:r>
      <w:r>
        <w:rPr>
          <w:sz w:val="22"/>
        </w:rPr>
        <w:t>jelen támogatási</w:t>
      </w:r>
      <w:r>
        <w:rPr>
          <w:spacing w:val="1"/>
          <w:sz w:val="22"/>
        </w:rPr>
        <w:t> </w:t>
      </w:r>
      <w:r>
        <w:rPr>
          <w:sz w:val="22"/>
        </w:rPr>
        <w:t>szerződéshez kapcsolódóan arányosítással</w:t>
      </w:r>
      <w:r>
        <w:rPr>
          <w:spacing w:val="1"/>
          <w:sz w:val="22"/>
        </w:rPr>
        <w:t> </w:t>
      </w:r>
      <w:r>
        <w:rPr>
          <w:sz w:val="22"/>
        </w:rPr>
        <w:t>állapítom</w:t>
      </w:r>
      <w:r>
        <w:rPr>
          <w:spacing w:val="1"/>
          <w:sz w:val="22"/>
        </w:rPr>
        <w:t> </w:t>
      </w:r>
      <w:r>
        <w:rPr>
          <w:sz w:val="22"/>
        </w:rPr>
        <w:t>meg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levonható</w:t>
      </w:r>
      <w:r>
        <w:rPr>
          <w:spacing w:val="1"/>
          <w:sz w:val="22"/>
        </w:rPr>
        <w:t> </w:t>
      </w:r>
      <w:r>
        <w:rPr>
          <w:sz w:val="22"/>
        </w:rPr>
        <w:t>és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le</w:t>
      </w:r>
      <w:r>
        <w:rPr>
          <w:spacing w:val="1"/>
          <w:sz w:val="22"/>
        </w:rPr>
        <w:t> </w:t>
      </w:r>
      <w:r>
        <w:rPr>
          <w:sz w:val="22"/>
        </w:rPr>
        <w:t>nem</w:t>
      </w:r>
      <w:r>
        <w:rPr>
          <w:spacing w:val="1"/>
          <w:sz w:val="22"/>
        </w:rPr>
        <w:t> </w:t>
      </w:r>
      <w:r>
        <w:rPr>
          <w:sz w:val="22"/>
        </w:rPr>
        <w:t>vonható</w:t>
      </w:r>
      <w:r>
        <w:rPr>
          <w:spacing w:val="1"/>
          <w:sz w:val="22"/>
        </w:rPr>
        <w:t> </w:t>
      </w:r>
      <w:r>
        <w:rPr>
          <w:sz w:val="22"/>
        </w:rPr>
        <w:t>ÁFA</w:t>
      </w:r>
      <w:r>
        <w:rPr>
          <w:spacing w:val="1"/>
          <w:sz w:val="22"/>
        </w:rPr>
        <w:t> </w:t>
      </w:r>
      <w:r>
        <w:rPr>
          <w:sz w:val="22"/>
        </w:rPr>
        <w:t>összegét.</w:t>
      </w:r>
      <w:r>
        <w:rPr>
          <w:spacing w:val="50"/>
          <w:sz w:val="22"/>
        </w:rPr>
        <w:t> </w:t>
      </w:r>
      <w:r>
        <w:rPr>
          <w:sz w:val="22"/>
        </w:rPr>
        <w:t>Kijelentem,</w:t>
      </w:r>
      <w:r>
        <w:rPr>
          <w:spacing w:val="50"/>
          <w:sz w:val="22"/>
        </w:rPr>
        <w:t> </w:t>
      </w:r>
      <w:r>
        <w:rPr>
          <w:sz w:val="22"/>
        </w:rPr>
        <w:t>hogy</w:t>
      </w:r>
      <w:r>
        <w:rPr>
          <w:spacing w:val="1"/>
          <w:sz w:val="22"/>
        </w:rPr>
        <w:t> </w:t>
      </w:r>
      <w:r>
        <w:rPr>
          <w:sz w:val="22"/>
        </w:rPr>
        <w:t>elszámolásnál</w:t>
      </w:r>
      <w:r>
        <w:rPr>
          <w:spacing w:val="1"/>
          <w:sz w:val="22"/>
        </w:rPr>
        <w:t> </w:t>
      </w:r>
      <w:r>
        <w:rPr>
          <w:sz w:val="22"/>
        </w:rPr>
        <w:t>az</w:t>
      </w:r>
      <w:r>
        <w:rPr>
          <w:spacing w:val="1"/>
          <w:sz w:val="22"/>
        </w:rPr>
        <w:t> </w:t>
      </w:r>
      <w:r>
        <w:rPr>
          <w:sz w:val="22"/>
        </w:rPr>
        <w:t>arányosítás</w:t>
      </w:r>
      <w:r>
        <w:rPr>
          <w:spacing w:val="1"/>
          <w:sz w:val="22"/>
        </w:rPr>
        <w:t> </w:t>
      </w:r>
      <w:r>
        <w:rPr>
          <w:sz w:val="22"/>
        </w:rPr>
        <w:t>számítását</w:t>
      </w:r>
      <w:r>
        <w:rPr>
          <w:spacing w:val="1"/>
          <w:sz w:val="22"/>
        </w:rPr>
        <w:t> </w:t>
      </w:r>
      <w:r>
        <w:rPr>
          <w:sz w:val="22"/>
        </w:rPr>
        <w:t>mellékelem.</w:t>
      </w:r>
      <w:r>
        <w:rPr>
          <w:spacing w:val="1"/>
          <w:sz w:val="22"/>
        </w:rPr>
        <w:t> </w:t>
      </w:r>
      <w:r>
        <w:rPr>
          <w:sz w:val="22"/>
        </w:rPr>
        <w:t>Kijelentem,</w:t>
      </w:r>
      <w:r>
        <w:rPr>
          <w:spacing w:val="1"/>
          <w:sz w:val="22"/>
        </w:rPr>
        <w:t> </w:t>
      </w:r>
      <w:r>
        <w:rPr>
          <w:sz w:val="22"/>
        </w:rPr>
        <w:t>hogy</w:t>
      </w:r>
      <w:r>
        <w:rPr>
          <w:spacing w:val="50"/>
          <w:sz w:val="22"/>
        </w:rPr>
        <w:t> </w:t>
      </w:r>
      <w:r>
        <w:rPr>
          <w:sz w:val="22"/>
        </w:rPr>
        <w:t>a</w:t>
      </w:r>
      <w:r>
        <w:rPr>
          <w:spacing w:val="50"/>
          <w:sz w:val="22"/>
        </w:rPr>
        <w:t> </w:t>
      </w:r>
      <w:r>
        <w:rPr>
          <w:sz w:val="22"/>
        </w:rPr>
        <w:t>támogatási</w:t>
      </w:r>
      <w:r>
        <w:rPr>
          <w:spacing w:val="1"/>
          <w:sz w:val="22"/>
        </w:rPr>
        <w:t> </w:t>
      </w:r>
      <w:r>
        <w:rPr>
          <w:sz w:val="22"/>
        </w:rPr>
        <w:t>szerződés mellékletét képező költségvetésben az általános forgalmi adót tartalmazó összeget</w:t>
      </w:r>
      <w:r>
        <w:rPr>
          <w:spacing w:val="-47"/>
          <w:sz w:val="22"/>
        </w:rPr>
        <w:t> </w:t>
      </w:r>
      <w:r>
        <w:rPr>
          <w:sz w:val="22"/>
        </w:rPr>
        <w:t>arányosítottan szerepeltetem és az elszámolásnál a költségek ez esetben az arányosítással</w:t>
      </w:r>
      <w:r>
        <w:rPr>
          <w:spacing w:val="1"/>
          <w:sz w:val="22"/>
        </w:rPr>
        <w:t> </w:t>
      </w:r>
      <w:r>
        <w:rPr>
          <w:sz w:val="22"/>
        </w:rPr>
        <w:t>korrigált</w:t>
      </w:r>
      <w:r>
        <w:rPr>
          <w:spacing w:val="-5"/>
          <w:sz w:val="22"/>
        </w:rPr>
        <w:t> </w:t>
      </w:r>
      <w:r>
        <w:rPr>
          <w:sz w:val="22"/>
        </w:rPr>
        <w:t>értékben</w:t>
      </w:r>
      <w:r>
        <w:rPr>
          <w:spacing w:val="-2"/>
          <w:sz w:val="22"/>
        </w:rPr>
        <w:t> </w:t>
      </w:r>
      <w:r>
        <w:rPr>
          <w:sz w:val="22"/>
        </w:rPr>
        <w:t>kerülnek</w:t>
      </w:r>
      <w:r>
        <w:rPr>
          <w:spacing w:val="-2"/>
          <w:sz w:val="22"/>
        </w:rPr>
        <w:t> </w:t>
      </w:r>
      <w:r>
        <w:rPr>
          <w:sz w:val="22"/>
        </w:rPr>
        <w:t>figyelembevételre.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0"/>
          <w:numId w:val="3"/>
        </w:numPr>
        <w:tabs>
          <w:tab w:pos="517" w:val="left" w:leader="none"/>
        </w:tabs>
        <w:spacing w:line="240" w:lineRule="auto" w:before="1" w:after="0"/>
        <w:ind w:left="511" w:right="155" w:hanging="356"/>
        <w:jc w:val="both"/>
        <w:rPr>
          <w:sz w:val="22"/>
        </w:rPr>
      </w:pPr>
      <w:r>
        <w:rPr>
          <w:sz w:val="22"/>
        </w:rPr>
        <w:t>ha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támogatott</w:t>
      </w:r>
      <w:r>
        <w:rPr>
          <w:spacing w:val="1"/>
          <w:sz w:val="22"/>
        </w:rPr>
        <w:t> </w:t>
      </w:r>
      <w:r>
        <w:rPr>
          <w:sz w:val="22"/>
        </w:rPr>
        <w:t>tevékenység</w:t>
      </w:r>
      <w:r>
        <w:rPr>
          <w:spacing w:val="1"/>
          <w:sz w:val="22"/>
        </w:rPr>
        <w:t> </w:t>
      </w:r>
      <w:r>
        <w:rPr>
          <w:sz w:val="22"/>
        </w:rPr>
        <w:t>hatósági</w:t>
      </w:r>
      <w:r>
        <w:rPr>
          <w:spacing w:val="1"/>
          <w:sz w:val="22"/>
        </w:rPr>
        <w:t> </w:t>
      </w:r>
      <w:r>
        <w:rPr>
          <w:sz w:val="22"/>
        </w:rPr>
        <w:t>engedélyhez</w:t>
      </w:r>
      <w:r>
        <w:rPr>
          <w:spacing w:val="1"/>
          <w:sz w:val="22"/>
        </w:rPr>
        <w:t> </w:t>
      </w:r>
      <w:r>
        <w:rPr>
          <w:sz w:val="22"/>
        </w:rPr>
        <w:t>kötött,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pályázó</w:t>
      </w:r>
      <w:r>
        <w:rPr>
          <w:spacing w:val="1"/>
          <w:sz w:val="22"/>
        </w:rPr>
        <w:t> </w:t>
      </w:r>
      <w:r>
        <w:rPr>
          <w:sz w:val="22"/>
        </w:rPr>
        <w:t>szervezet</w:t>
      </w:r>
      <w:r>
        <w:rPr>
          <w:spacing w:val="1"/>
          <w:sz w:val="22"/>
        </w:rPr>
        <w:t> </w:t>
      </w:r>
      <w:r>
        <w:rPr>
          <w:sz w:val="22"/>
        </w:rPr>
        <w:t>annak</w:t>
      </w:r>
      <w:r>
        <w:rPr>
          <w:spacing w:val="1"/>
          <w:sz w:val="22"/>
        </w:rPr>
        <w:t> </w:t>
      </w:r>
      <w:r>
        <w:rPr>
          <w:sz w:val="22"/>
        </w:rPr>
        <w:t>megvalósításához</w:t>
      </w:r>
      <w:r>
        <w:rPr>
          <w:spacing w:val="-4"/>
          <w:sz w:val="22"/>
        </w:rPr>
        <w:t> </w:t>
      </w:r>
      <w:r>
        <w:rPr>
          <w:sz w:val="22"/>
        </w:rPr>
        <w:t>szükséges</w:t>
      </w:r>
      <w:r>
        <w:rPr>
          <w:spacing w:val="-1"/>
          <w:sz w:val="22"/>
        </w:rPr>
        <w:t> </w:t>
      </w:r>
      <w:r>
        <w:rPr>
          <w:sz w:val="22"/>
        </w:rPr>
        <w:t>hatósági engedélyekkel</w:t>
      </w:r>
      <w:r>
        <w:rPr>
          <w:spacing w:val="-1"/>
          <w:sz w:val="22"/>
        </w:rPr>
        <w:t> </w:t>
      </w:r>
      <w:r>
        <w:rPr>
          <w:sz w:val="22"/>
        </w:rPr>
        <w:t>rendelkezik.</w:t>
      </w:r>
    </w:p>
    <w:p>
      <w:pPr>
        <w:spacing w:before="0"/>
        <w:ind w:left="511" w:right="0" w:firstLine="0"/>
        <w:jc w:val="left"/>
        <w:rPr>
          <w:sz w:val="22"/>
        </w:rPr>
      </w:pPr>
      <w:r>
        <w:rPr>
          <w:b/>
          <w:sz w:val="22"/>
        </w:rPr>
        <w:t>Szervezetemre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nem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releváns</w:t>
      </w:r>
      <w:r>
        <w:rPr>
          <w:sz w:val="22"/>
        </w:rPr>
        <w:t>:</w:t>
      </w:r>
      <w:r>
        <w:rPr>
          <w:spacing w:val="-6"/>
          <w:sz w:val="22"/>
        </w:rPr>
        <w:t> </w:t>
      </w:r>
      <w:r>
        <w:rPr>
          <w:rFonts w:ascii="Wingdings" w:hAnsi="Wingdings"/>
          <w:sz w:val="22"/>
        </w:rPr>
        <w:t></w:t>
      </w:r>
      <w:r>
        <w:rPr>
          <w:rFonts w:ascii="Times New Roman" w:hAnsi="Times New Roman"/>
          <w:spacing w:val="41"/>
          <w:sz w:val="22"/>
        </w:rPr>
        <w:t> </w:t>
      </w:r>
      <w:r>
        <w:rPr>
          <w:sz w:val="22"/>
        </w:rPr>
        <w:t>(kérjük</w:t>
      </w:r>
      <w:r>
        <w:rPr>
          <w:spacing w:val="-4"/>
          <w:sz w:val="22"/>
        </w:rPr>
        <w:t> </w:t>
      </w:r>
      <w:r>
        <w:rPr>
          <w:sz w:val="22"/>
        </w:rPr>
        <w:t>X-szel</w:t>
      </w:r>
      <w:r>
        <w:rPr>
          <w:spacing w:val="-2"/>
          <w:sz w:val="22"/>
        </w:rPr>
        <w:t> </w:t>
      </w:r>
      <w:r>
        <w:rPr>
          <w:sz w:val="22"/>
        </w:rPr>
        <w:t>jelölni),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3"/>
        </w:numPr>
        <w:tabs>
          <w:tab w:pos="517" w:val="left" w:leader="none"/>
        </w:tabs>
        <w:spacing w:line="240" w:lineRule="auto" w:before="0" w:after="0"/>
        <w:ind w:left="511" w:right="150" w:hanging="356"/>
        <w:jc w:val="both"/>
        <w:rPr>
          <w:sz w:val="22"/>
        </w:rPr>
      </w:pPr>
      <w:r>
        <w:rPr>
          <w:sz w:val="22"/>
        </w:rPr>
        <w:t>más,</w:t>
      </w:r>
      <w:r>
        <w:rPr>
          <w:spacing w:val="1"/>
          <w:sz w:val="22"/>
        </w:rPr>
        <w:t> </w:t>
      </w:r>
      <w:r>
        <w:rPr>
          <w:sz w:val="22"/>
        </w:rPr>
        <w:t>állami</w:t>
      </w:r>
      <w:r>
        <w:rPr>
          <w:spacing w:val="1"/>
          <w:sz w:val="22"/>
        </w:rPr>
        <w:t> </w:t>
      </w:r>
      <w:r>
        <w:rPr>
          <w:sz w:val="22"/>
        </w:rPr>
        <w:t>vagy</w:t>
      </w:r>
      <w:r>
        <w:rPr>
          <w:spacing w:val="1"/>
          <w:sz w:val="22"/>
        </w:rPr>
        <w:t> </w:t>
      </w:r>
      <w:r>
        <w:rPr>
          <w:sz w:val="22"/>
        </w:rPr>
        <w:t>európai</w:t>
      </w:r>
      <w:r>
        <w:rPr>
          <w:spacing w:val="1"/>
          <w:sz w:val="22"/>
        </w:rPr>
        <w:t> </w:t>
      </w:r>
      <w:r>
        <w:rPr>
          <w:sz w:val="22"/>
        </w:rPr>
        <w:t>uniós</w:t>
      </w:r>
      <w:r>
        <w:rPr>
          <w:spacing w:val="1"/>
          <w:sz w:val="22"/>
        </w:rPr>
        <w:t> </w:t>
      </w:r>
      <w:r>
        <w:rPr>
          <w:sz w:val="22"/>
        </w:rPr>
        <w:t>pénzalapokból</w:t>
      </w:r>
      <w:r>
        <w:rPr>
          <w:spacing w:val="1"/>
          <w:sz w:val="22"/>
        </w:rPr>
        <w:t> </w:t>
      </w:r>
      <w:r>
        <w:rPr>
          <w:sz w:val="22"/>
        </w:rPr>
        <w:t>finanszírozott</w:t>
      </w:r>
      <w:r>
        <w:rPr>
          <w:spacing w:val="1"/>
          <w:sz w:val="22"/>
        </w:rPr>
        <w:t> </w:t>
      </w:r>
      <w:r>
        <w:rPr>
          <w:sz w:val="22"/>
        </w:rPr>
        <w:t>szerződésükkel</w:t>
      </w:r>
      <w:r>
        <w:rPr>
          <w:spacing w:val="1"/>
          <w:sz w:val="22"/>
        </w:rPr>
        <w:t> </w:t>
      </w:r>
      <w:r>
        <w:rPr>
          <w:sz w:val="22"/>
        </w:rPr>
        <w:t>kapcsolatban</w:t>
      </w:r>
      <w:r>
        <w:rPr>
          <w:spacing w:val="1"/>
          <w:sz w:val="22"/>
        </w:rPr>
        <w:t> </w:t>
      </w:r>
      <w:r>
        <w:rPr>
          <w:sz w:val="22"/>
        </w:rPr>
        <w:t>kötelezettségei</w:t>
      </w:r>
      <w:r>
        <w:rPr>
          <w:spacing w:val="1"/>
          <w:sz w:val="22"/>
        </w:rPr>
        <w:t> </w:t>
      </w:r>
      <w:r>
        <w:rPr>
          <w:sz w:val="22"/>
        </w:rPr>
        <w:t>teljesítésének</w:t>
      </w:r>
      <w:r>
        <w:rPr>
          <w:spacing w:val="1"/>
          <w:sz w:val="22"/>
        </w:rPr>
        <w:t> </w:t>
      </w:r>
      <w:r>
        <w:rPr>
          <w:sz w:val="22"/>
        </w:rPr>
        <w:t>körében</w:t>
      </w:r>
      <w:r>
        <w:rPr>
          <w:spacing w:val="1"/>
          <w:sz w:val="22"/>
        </w:rPr>
        <w:t> </w:t>
      </w:r>
      <w:r>
        <w:rPr>
          <w:sz w:val="22"/>
        </w:rPr>
        <w:t>nem</w:t>
      </w:r>
      <w:r>
        <w:rPr>
          <w:spacing w:val="1"/>
          <w:sz w:val="22"/>
        </w:rPr>
        <w:t> </w:t>
      </w:r>
      <w:r>
        <w:rPr>
          <w:sz w:val="22"/>
        </w:rPr>
        <w:t>követett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olyan</w:t>
      </w:r>
      <w:r>
        <w:rPr>
          <w:spacing w:val="1"/>
          <w:sz w:val="22"/>
        </w:rPr>
        <w:t> </w:t>
      </w:r>
      <w:r>
        <w:rPr>
          <w:sz w:val="22"/>
        </w:rPr>
        <w:t>súlyos</w:t>
      </w:r>
      <w:r>
        <w:rPr>
          <w:spacing w:val="1"/>
          <w:sz w:val="22"/>
        </w:rPr>
        <w:t> </w:t>
      </w:r>
      <w:r>
        <w:rPr>
          <w:sz w:val="22"/>
        </w:rPr>
        <w:t>szerződésszegést</w:t>
      </w:r>
      <w:r>
        <w:rPr>
          <w:spacing w:val="1"/>
          <w:sz w:val="22"/>
        </w:rPr>
        <w:t> </w:t>
      </w:r>
      <w:r>
        <w:rPr>
          <w:sz w:val="22"/>
        </w:rPr>
        <w:t>kötelezettségei teljesítésének elmulasztása miatt, amelyet jogerős bírósági ítéletben állapítottak</w:t>
      </w:r>
      <w:r>
        <w:rPr>
          <w:spacing w:val="1"/>
          <w:sz w:val="22"/>
        </w:rPr>
        <w:t> </w:t>
      </w:r>
      <w:r>
        <w:rPr>
          <w:sz w:val="22"/>
        </w:rPr>
        <w:t>meg,</w:t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0"/>
          <w:numId w:val="3"/>
        </w:numPr>
        <w:tabs>
          <w:tab w:pos="517" w:val="left" w:leader="none"/>
        </w:tabs>
        <w:spacing w:line="240" w:lineRule="auto" w:before="0" w:after="0"/>
        <w:ind w:left="511" w:right="148" w:hanging="356"/>
        <w:jc w:val="both"/>
        <w:rPr>
          <w:sz w:val="22"/>
        </w:rPr>
      </w:pPr>
      <w:r>
        <w:rPr>
          <w:sz w:val="22"/>
        </w:rPr>
        <w:t>hozzájárulok</w:t>
      </w:r>
      <w:r>
        <w:rPr>
          <w:spacing w:val="1"/>
          <w:sz w:val="22"/>
        </w:rPr>
        <w:t> </w:t>
      </w:r>
      <w:r>
        <w:rPr>
          <w:sz w:val="22"/>
        </w:rPr>
        <w:t>ahhoz,</w:t>
      </w:r>
      <w:r>
        <w:rPr>
          <w:spacing w:val="1"/>
          <w:sz w:val="22"/>
        </w:rPr>
        <w:t> </w:t>
      </w:r>
      <w:r>
        <w:rPr>
          <w:sz w:val="22"/>
        </w:rPr>
        <w:t>hogy</w:t>
      </w:r>
      <w:r>
        <w:rPr>
          <w:spacing w:val="1"/>
          <w:sz w:val="22"/>
        </w:rPr>
        <w:t> </w:t>
      </w:r>
      <w:r>
        <w:rPr>
          <w:sz w:val="22"/>
        </w:rPr>
        <w:t>Arló</w:t>
      </w:r>
      <w:r>
        <w:rPr>
          <w:spacing w:val="1"/>
          <w:sz w:val="22"/>
        </w:rPr>
        <w:t> </w:t>
      </w:r>
      <w:r>
        <w:rPr>
          <w:sz w:val="22"/>
        </w:rPr>
        <w:t>Nagyközség</w:t>
      </w:r>
      <w:r>
        <w:rPr>
          <w:spacing w:val="1"/>
          <w:sz w:val="22"/>
        </w:rPr>
        <w:t> </w:t>
      </w:r>
      <w:r>
        <w:rPr>
          <w:sz w:val="22"/>
        </w:rPr>
        <w:t>Önkormányzata</w:t>
      </w:r>
      <w:r>
        <w:rPr>
          <w:spacing w:val="1"/>
          <w:sz w:val="22"/>
        </w:rPr>
        <w:t> </w:t>
      </w:r>
      <w:r>
        <w:rPr>
          <w:sz w:val="22"/>
        </w:rPr>
        <w:t>és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pályázat</w:t>
      </w:r>
      <w:r>
        <w:rPr>
          <w:spacing w:val="1"/>
          <w:sz w:val="22"/>
        </w:rPr>
        <w:t> </w:t>
      </w:r>
      <w:r>
        <w:rPr>
          <w:sz w:val="22"/>
        </w:rPr>
        <w:t>kezelő</w:t>
      </w:r>
      <w:r>
        <w:rPr>
          <w:spacing w:val="1"/>
          <w:sz w:val="22"/>
        </w:rPr>
        <w:t> </w:t>
      </w:r>
      <w:r>
        <w:rPr>
          <w:sz w:val="22"/>
        </w:rPr>
        <w:t>szerv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pályázatban foglalt adatokat a hatályos jogszabályoknak megfelelően kezelje és az Önkormányzat</w:t>
      </w:r>
      <w:r>
        <w:rPr>
          <w:spacing w:val="-47"/>
          <w:sz w:val="22"/>
        </w:rPr>
        <w:t> </w:t>
      </w:r>
      <w:r>
        <w:rPr>
          <w:sz w:val="22"/>
        </w:rPr>
        <w:t>hivatalos</w:t>
      </w:r>
      <w:r>
        <w:rPr>
          <w:spacing w:val="-3"/>
          <w:sz w:val="22"/>
        </w:rPr>
        <w:t> </w:t>
      </w:r>
      <w:r>
        <w:rPr>
          <w:sz w:val="22"/>
        </w:rPr>
        <w:t>honlapján</w:t>
      </w:r>
      <w:r>
        <w:rPr>
          <w:spacing w:val="-3"/>
          <w:sz w:val="22"/>
        </w:rPr>
        <w:t> </w:t>
      </w:r>
      <w:r>
        <w:rPr>
          <w:sz w:val="22"/>
        </w:rPr>
        <w:t>közzé</w:t>
      </w:r>
      <w:r>
        <w:rPr>
          <w:spacing w:val="-2"/>
          <w:sz w:val="22"/>
        </w:rPr>
        <w:t> </w:t>
      </w:r>
      <w:r>
        <w:rPr>
          <w:sz w:val="22"/>
        </w:rPr>
        <w:t>tegye,</w:t>
      </w:r>
    </w:p>
    <w:p>
      <w:pPr>
        <w:pStyle w:val="BodyText"/>
      </w:pP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517" w:val="left" w:leader="none"/>
        </w:tabs>
        <w:spacing w:line="240" w:lineRule="auto" w:before="0" w:after="0"/>
        <w:ind w:left="511" w:right="156" w:hanging="356"/>
        <w:jc w:val="both"/>
        <w:rPr>
          <w:sz w:val="22"/>
        </w:rPr>
      </w:pPr>
      <w:r>
        <w:rPr>
          <w:sz w:val="22"/>
        </w:rPr>
        <w:t>vállalom, hogy szervezetem Arló nagyközség társadalmi életében a támogatási időszak alatt aktív</w:t>
      </w:r>
      <w:r>
        <w:rPr>
          <w:spacing w:val="1"/>
          <w:sz w:val="22"/>
        </w:rPr>
        <w:t> </w:t>
      </w:r>
      <w:r>
        <w:rPr>
          <w:sz w:val="22"/>
        </w:rPr>
        <w:t>szerepet</w:t>
      </w:r>
      <w:r>
        <w:rPr>
          <w:spacing w:val="-4"/>
          <w:sz w:val="22"/>
        </w:rPr>
        <w:t> </w:t>
      </w:r>
      <w:r>
        <w:rPr>
          <w:sz w:val="22"/>
        </w:rPr>
        <w:t>vállal,</w:t>
      </w:r>
      <w:r>
        <w:rPr>
          <w:spacing w:val="-5"/>
          <w:sz w:val="22"/>
        </w:rPr>
        <w:t> </w:t>
      </w:r>
      <w:r>
        <w:rPr>
          <w:sz w:val="22"/>
        </w:rPr>
        <w:t>és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helyi és</w:t>
      </w:r>
      <w:r>
        <w:rPr>
          <w:spacing w:val="-1"/>
          <w:sz w:val="22"/>
        </w:rPr>
        <w:t> </w:t>
      </w:r>
      <w:r>
        <w:rPr>
          <w:sz w:val="22"/>
        </w:rPr>
        <w:t>önkormányzati rendezvényeken</w:t>
      </w:r>
      <w:r>
        <w:rPr>
          <w:spacing w:val="-2"/>
          <w:sz w:val="22"/>
        </w:rPr>
        <w:t> </w:t>
      </w:r>
      <w:r>
        <w:rPr>
          <w:sz w:val="22"/>
        </w:rPr>
        <w:t>részt</w:t>
      </w:r>
      <w:r>
        <w:rPr>
          <w:spacing w:val="-5"/>
          <w:sz w:val="22"/>
        </w:rPr>
        <w:t> </w:t>
      </w:r>
      <w:r>
        <w:rPr>
          <w:sz w:val="22"/>
        </w:rPr>
        <w:t>vesz.</w:t>
      </w:r>
    </w:p>
    <w:p>
      <w:pPr>
        <w:pStyle w:val="BodyText"/>
      </w:pPr>
    </w:p>
    <w:p>
      <w:pPr>
        <w:pStyle w:val="BodyText"/>
        <w:spacing w:before="11"/>
        <w:rPr>
          <w:sz w:val="20"/>
        </w:rPr>
      </w:pPr>
    </w:p>
    <w:p>
      <w:pPr>
        <w:pStyle w:val="BodyText"/>
        <w:ind w:left="156"/>
      </w:pPr>
      <w:r>
        <w:rPr/>
        <w:t>Arló,</w:t>
      </w:r>
      <w:r>
        <w:rPr>
          <w:spacing w:val="-5"/>
        </w:rPr>
        <w:t> </w:t>
      </w:r>
      <w:r>
        <w:rPr/>
        <w:t>2023.</w:t>
      </w:r>
      <w:r>
        <w:rPr>
          <w:spacing w:val="-1"/>
        </w:rPr>
        <w:t> </w:t>
      </w:r>
      <w:r>
        <w:rPr/>
        <w:t>…………………………</w:t>
      </w:r>
    </w:p>
    <w:p>
      <w:pPr>
        <w:pStyle w:val="BodyText"/>
        <w:spacing w:before="8"/>
        <w:rPr>
          <w:sz w:val="30"/>
        </w:rPr>
      </w:pPr>
    </w:p>
    <w:p>
      <w:pPr>
        <w:pStyle w:val="BodyText"/>
        <w:spacing w:before="1"/>
        <w:ind w:left="5172" w:right="199"/>
        <w:jc w:val="center"/>
      </w:pPr>
      <w:r>
        <w:rPr/>
        <w:t>…......................................................</w:t>
      </w:r>
    </w:p>
    <w:p>
      <w:pPr>
        <w:pStyle w:val="BodyText"/>
        <w:spacing w:before="159"/>
        <w:ind w:left="5182" w:right="199"/>
        <w:jc w:val="center"/>
      </w:pPr>
      <w:r>
        <w:rPr/>
        <w:t>pályázó</w:t>
      </w:r>
      <w:r>
        <w:rPr>
          <w:spacing w:val="-2"/>
        </w:rPr>
        <w:t> </w:t>
      </w:r>
      <w:r>
        <w:rPr/>
        <w:t>cégszerű</w:t>
      </w:r>
      <w:r>
        <w:rPr>
          <w:spacing w:val="-2"/>
        </w:rPr>
        <w:t> </w:t>
      </w:r>
      <w:r>
        <w:rPr/>
        <w:t>aláírása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ind w:left="5172" w:right="199"/>
        <w:jc w:val="center"/>
      </w:pPr>
      <w:r>
        <w:rPr/>
        <w:t>…......................................................</w:t>
      </w:r>
    </w:p>
    <w:p>
      <w:pPr>
        <w:pStyle w:val="BodyText"/>
        <w:spacing w:before="160"/>
        <w:ind w:left="5181" w:right="199"/>
        <w:jc w:val="center"/>
      </w:pPr>
      <w:r>
        <w:rPr/>
        <w:t>Kötelezettség</w:t>
      </w:r>
      <w:r>
        <w:rPr>
          <w:spacing w:val="-1"/>
        </w:rPr>
        <w:t> </w:t>
      </w:r>
      <w:r>
        <w:rPr/>
        <w:t>vállaló</w:t>
      </w:r>
      <w:r>
        <w:rPr>
          <w:spacing w:val="-4"/>
        </w:rPr>
        <w:t> </w:t>
      </w:r>
      <w:r>
        <w:rPr/>
        <w:t>cégszerű</w:t>
      </w:r>
      <w:r>
        <w:rPr>
          <w:spacing w:val="-4"/>
        </w:rPr>
        <w:t> </w:t>
      </w:r>
      <w:r>
        <w:rPr/>
        <w:t>aláírása</w:t>
      </w:r>
    </w:p>
    <w:sectPr>
      <w:pgSz w:w="11910" w:h="16840"/>
      <w:pgMar w:top="1340" w:bottom="280" w:left="1260" w:right="1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Wingdings">
    <w:altName w:val="Wingdings"/>
    <w:charset w:val="2"/>
    <w:family w:val="decorative"/>
    <w:pitch w:val="variable"/>
  </w:font>
  <w:font w:name="Calibri">
    <w:altName w:val="Calibri"/>
    <w:charset w:val="1"/>
    <w:family w:val="roman"/>
    <w:pitch w:val="variable"/>
  </w:font>
  <w:font w:name="Verdana">
    <w:altName w:val="Verdan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"/>
      <w:lvlJc w:val="left"/>
      <w:pPr>
        <w:ind w:left="867" w:hanging="356"/>
      </w:pPr>
      <w:rPr>
        <w:rFonts w:hint="default" w:ascii="Wingdings" w:hAnsi="Wingdings" w:eastAsia="Wingdings" w:cs="Wingdings"/>
        <w:w w:val="100"/>
        <w:sz w:val="22"/>
        <w:szCs w:val="22"/>
        <w:lang w:val="hu-HU" w:eastAsia="en-US" w:bidi="ar-SA"/>
      </w:rPr>
    </w:lvl>
    <w:lvl w:ilvl="1">
      <w:start w:val="0"/>
      <w:numFmt w:val="bullet"/>
      <w:lvlText w:val="•"/>
      <w:lvlJc w:val="left"/>
      <w:pPr>
        <w:ind w:left="1712" w:hanging="356"/>
      </w:pPr>
      <w:rPr>
        <w:rFonts w:hint="default"/>
        <w:lang w:val="hu-HU" w:eastAsia="en-US" w:bidi="ar-SA"/>
      </w:rPr>
    </w:lvl>
    <w:lvl w:ilvl="2">
      <w:start w:val="0"/>
      <w:numFmt w:val="bullet"/>
      <w:lvlText w:val="•"/>
      <w:lvlJc w:val="left"/>
      <w:pPr>
        <w:ind w:left="2564" w:hanging="356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3417" w:hanging="356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4269" w:hanging="356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5122" w:hanging="356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5974" w:hanging="356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6826" w:hanging="356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7679" w:hanging="356"/>
      </w:pPr>
      <w:rPr>
        <w:rFonts w:hint="default"/>
        <w:lang w:val="hu-HU" w:eastAsia="en-US" w:bidi="ar-SA"/>
      </w:rPr>
    </w:lvl>
  </w:abstractNum>
  <w:abstractNum w:abstractNumId="3">
    <w:multiLevelType w:val="hybridMultilevel"/>
    <w:lvl w:ilvl="0">
      <w:start w:val="1"/>
      <w:numFmt w:val="lowerLetter"/>
      <w:lvlText w:val="%1)"/>
      <w:lvlJc w:val="left"/>
      <w:pPr>
        <w:ind w:left="353" w:hanging="197"/>
        <w:jc w:val="left"/>
      </w:pPr>
      <w:rPr>
        <w:rFonts w:hint="default" w:ascii="Verdana" w:hAnsi="Verdana" w:eastAsia="Verdana" w:cs="Verdana"/>
        <w:color w:val="385C88"/>
        <w:spacing w:val="-2"/>
        <w:w w:val="99"/>
        <w:sz w:val="14"/>
        <w:szCs w:val="14"/>
        <w:lang w:val="hu-HU" w:eastAsia="en-US" w:bidi="ar-SA"/>
      </w:rPr>
    </w:lvl>
    <w:lvl w:ilvl="1">
      <w:start w:val="0"/>
      <w:numFmt w:val="bullet"/>
      <w:lvlText w:val="•"/>
      <w:lvlJc w:val="left"/>
      <w:pPr>
        <w:ind w:left="1262" w:hanging="197"/>
      </w:pPr>
      <w:rPr>
        <w:rFonts w:hint="default"/>
        <w:lang w:val="hu-HU" w:eastAsia="en-US" w:bidi="ar-SA"/>
      </w:rPr>
    </w:lvl>
    <w:lvl w:ilvl="2">
      <w:start w:val="0"/>
      <w:numFmt w:val="bullet"/>
      <w:lvlText w:val="•"/>
      <w:lvlJc w:val="left"/>
      <w:pPr>
        <w:ind w:left="2164" w:hanging="197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3067" w:hanging="197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3969" w:hanging="197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4872" w:hanging="197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5774" w:hanging="197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6676" w:hanging="197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7579" w:hanging="197"/>
      </w:pPr>
      <w:rPr>
        <w:rFonts w:hint="default"/>
        <w:lang w:val="hu-H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511" w:hanging="36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hu-HU" w:eastAsia="en-US" w:bidi="ar-SA"/>
      </w:rPr>
    </w:lvl>
    <w:lvl w:ilvl="1">
      <w:start w:val="0"/>
      <w:numFmt w:val="bullet"/>
      <w:lvlText w:val=""/>
      <w:lvlJc w:val="left"/>
      <w:pPr>
        <w:ind w:left="757" w:hanging="246"/>
      </w:pPr>
      <w:rPr>
        <w:rFonts w:hint="default" w:ascii="Wingdings" w:hAnsi="Wingdings" w:eastAsia="Wingdings" w:cs="Wingdings"/>
        <w:w w:val="100"/>
        <w:sz w:val="22"/>
        <w:szCs w:val="22"/>
        <w:lang w:val="hu-HU" w:eastAsia="en-US" w:bidi="ar-SA"/>
      </w:rPr>
    </w:lvl>
    <w:lvl w:ilvl="2">
      <w:start w:val="0"/>
      <w:numFmt w:val="bullet"/>
      <w:lvlText w:val="•"/>
      <w:lvlJc w:val="left"/>
      <w:pPr>
        <w:ind w:left="1718" w:hanging="246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2676" w:hanging="246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3634" w:hanging="246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4592" w:hanging="246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5551" w:hanging="246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6509" w:hanging="246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7467" w:hanging="246"/>
      </w:pPr>
      <w:rPr>
        <w:rFonts w:hint="default"/>
        <w:lang w:val="hu-HU" w:eastAsia="en-US" w:bidi="ar-SA"/>
      </w:rPr>
    </w:lvl>
  </w:abstractNum>
  <w:abstractNum w:abstractNumId="1">
    <w:multiLevelType w:val="hybridMultilevel"/>
    <w:lvl w:ilvl="0">
      <w:start w:val="3"/>
      <w:numFmt w:val="decimal"/>
      <w:lvlText w:val="%1."/>
      <w:lvlJc w:val="left"/>
      <w:pPr>
        <w:ind w:left="689" w:hanging="216"/>
        <w:jc w:val="right"/>
      </w:pPr>
      <w:rPr>
        <w:rFonts w:hint="default" w:ascii="Calibri" w:hAnsi="Calibri" w:eastAsia="Calibri" w:cs="Calibri"/>
        <w:b/>
        <w:bCs/>
        <w:spacing w:val="-2"/>
        <w:w w:val="100"/>
        <w:sz w:val="22"/>
        <w:szCs w:val="22"/>
        <w:lang w:val="hu-HU" w:eastAsia="en-US" w:bidi="ar-SA"/>
      </w:rPr>
    </w:lvl>
    <w:lvl w:ilvl="1">
      <w:start w:val="0"/>
      <w:numFmt w:val="bullet"/>
      <w:lvlText w:val="•"/>
      <w:lvlJc w:val="left"/>
      <w:pPr>
        <w:ind w:left="1550" w:hanging="216"/>
      </w:pPr>
      <w:rPr>
        <w:rFonts w:hint="default"/>
        <w:lang w:val="hu-HU" w:eastAsia="en-US" w:bidi="ar-SA"/>
      </w:rPr>
    </w:lvl>
    <w:lvl w:ilvl="2">
      <w:start w:val="0"/>
      <w:numFmt w:val="bullet"/>
      <w:lvlText w:val="•"/>
      <w:lvlJc w:val="left"/>
      <w:pPr>
        <w:ind w:left="2420" w:hanging="216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3291" w:hanging="216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4161" w:hanging="216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5032" w:hanging="216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5902" w:hanging="216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6772" w:hanging="216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7643" w:hanging="216"/>
      </w:pPr>
      <w:rPr>
        <w:rFonts w:hint="default"/>
        <w:lang w:val="hu-H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72" w:hanging="216"/>
        <w:jc w:val="left"/>
      </w:pPr>
      <w:rPr>
        <w:rFonts w:hint="default" w:ascii="Calibri" w:hAnsi="Calibri" w:eastAsia="Calibri" w:cs="Calibri"/>
        <w:b/>
        <w:bCs/>
        <w:spacing w:val="-2"/>
        <w:w w:val="100"/>
        <w:sz w:val="22"/>
        <w:szCs w:val="22"/>
        <w:lang w:val="hu-HU" w:eastAsia="en-US" w:bidi="ar-SA"/>
      </w:rPr>
    </w:lvl>
    <w:lvl w:ilvl="1">
      <w:start w:val="0"/>
      <w:numFmt w:val="bullet"/>
      <w:lvlText w:val="•"/>
      <w:lvlJc w:val="left"/>
      <w:pPr>
        <w:ind w:left="559" w:hanging="212"/>
      </w:pPr>
      <w:rPr>
        <w:rFonts w:hint="default" w:ascii="Arial MT" w:hAnsi="Arial MT" w:eastAsia="Arial MT" w:cs="Arial MT"/>
        <w:w w:val="143"/>
        <w:sz w:val="22"/>
        <w:szCs w:val="22"/>
        <w:lang w:val="hu-HU" w:eastAsia="en-US" w:bidi="ar-SA"/>
      </w:rPr>
    </w:lvl>
    <w:lvl w:ilvl="2">
      <w:start w:val="0"/>
      <w:numFmt w:val="bullet"/>
      <w:lvlText w:val="•"/>
      <w:lvlJc w:val="left"/>
      <w:pPr>
        <w:ind w:left="1540" w:hanging="212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2520" w:hanging="212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3501" w:hanging="212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4481" w:hanging="212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5462" w:hanging="212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6442" w:hanging="212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7423" w:hanging="212"/>
      </w:pPr>
      <w:rPr>
        <w:rFonts w:hint="default"/>
        <w:lang w:val="hu-HU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hu-HU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hu-HU" w:eastAsia="en-US" w:bidi="ar-SA"/>
    </w:rPr>
  </w:style>
  <w:style w:styleId="Heading1" w:type="paragraph">
    <w:name w:val="Heading 1"/>
    <w:basedOn w:val="Normal"/>
    <w:uiPriority w:val="1"/>
    <w:qFormat/>
    <w:pPr>
      <w:ind w:left="372" w:hanging="217"/>
      <w:outlineLvl w:val="1"/>
    </w:pPr>
    <w:rPr>
      <w:rFonts w:ascii="Calibri" w:hAnsi="Calibri" w:eastAsia="Calibri" w:cs="Calibri"/>
      <w:b/>
      <w:bCs/>
      <w:sz w:val="22"/>
      <w:szCs w:val="22"/>
      <w:lang w:val="hu-HU" w:eastAsia="en-US" w:bidi="ar-SA"/>
    </w:rPr>
  </w:style>
  <w:style w:styleId="Title" w:type="paragraph">
    <w:name w:val="Title"/>
    <w:basedOn w:val="Normal"/>
    <w:uiPriority w:val="1"/>
    <w:qFormat/>
    <w:pPr>
      <w:spacing w:before="94"/>
      <w:ind w:left="199" w:right="199"/>
      <w:jc w:val="center"/>
    </w:pPr>
    <w:rPr>
      <w:rFonts w:ascii="Calibri" w:hAnsi="Calibri" w:eastAsia="Calibri" w:cs="Calibri"/>
      <w:b/>
      <w:bCs/>
      <w:sz w:val="32"/>
      <w:szCs w:val="32"/>
      <w:lang w:val="hu-HU" w:eastAsia="en-US" w:bidi="ar-SA"/>
    </w:rPr>
  </w:style>
  <w:style w:styleId="ListParagraph" w:type="paragraph">
    <w:name w:val="List Paragraph"/>
    <w:basedOn w:val="Normal"/>
    <w:uiPriority w:val="1"/>
    <w:qFormat/>
    <w:pPr>
      <w:ind w:left="511" w:hanging="356"/>
    </w:pPr>
    <w:rPr>
      <w:rFonts w:ascii="Calibri" w:hAnsi="Calibri" w:eastAsia="Calibri" w:cs="Calibri"/>
      <w:lang w:val="hu-H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hu-H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njt.hu/cgi_bin/njt_doc.cgi?docid=111994.245246&amp;foot8" TargetMode="External"/><Relationship Id="rId6" Type="http://schemas.openxmlformats.org/officeDocument/2006/relationships/hyperlink" Target="http://njt.hu/cgi_bin/njt_doc.cgi?docid=111994.245246&amp;foot9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2023-02-01T17:46:28Z</dcterms:created>
  <dcterms:modified xsi:type="dcterms:W3CDTF">2023-02-01T17:46:28Z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2023-02-01T00:00:00Z</vt:filetime>
  </property>
</Properties>
</file>