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projekt összefoglalása: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Arló Nagyközség Önkormányzata és konzorciumi partnerként Járdánháza Község Önkormányzata a 2018.01.12-i támogatói döntés alapján sikeresen pályázott a Társadalmi és környezeti szempontból fenntartható turizmusfejlesztés tárgyú, TOP-1.2.1-16 azonosító jelű pályázati felhívás keretében.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Az „Arló és Járdánháza turisztikai fejlesztése” című és TOP-1.2.1-16-BO1-2017-00009 azonosító számú projekt Támogatási Szerződése 2018. március 5-én lépett hatályba.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projektcélok megvalósulásához 320 521 744 Ft összegű támogatást nyújt az Európai Unió és a Magyar Állam A projekt megvalósítására 2018. I. és 2023. 12. 31.  közötti időszakban kerül sor.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PROJEKT CÉLJAI ÉS A CÉLOK ILLESZKEDÉSE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Arló Nagyközség Önkormányzata, Járdánháza Község Önkormányzatával konzorciumban aktív turizmushoz kapcsolódó, valamint ökoturisztikai fejlesztések megvalósítását tervezi a projekt keretében.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projekt keretében ARLÓN természetes fürdőhely fejlesztése, vízi turizmus fejlesztése, horgászturizmus fejlesztés, valamint az ehhez kapcsolódó tevékenységek: strandjátszótér, az attrakció közvetlen környezetének fejlesztése, a fejlesztendő épületek energiahatékonysági működését javító beruházások, valamint vendéglátó- és kereskedelmi egységek kialakítása.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JÁRDÁNHÁZÁN, mint természeti értékek bemutatására alkalmas helyszínen ökoturisztikai fejlesztés keretében: turisztikai fogadóépület, interaktív bemutatási formák, vízvételi lehetőség, valamint az ehhez kapcsolódó tevékenységek: tematikus játszótér, az attrakció közvetlen környezetének fejlesztése, valamint a fejlesztendő épület energiahatékonysági működését javító beruházás történik.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MINDKÉT TELEPÜLÉST ÉRINTŐEN az Ózd-Borsodnádasd kerékpárúthoz kapcsolódó, attrakciókat összekötő kerékpárút kialakítása valósul meg.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FEJLESZTÉS HELYSZÍNEI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projekt-beruházások Arló és Járdánháza települések belterületi ingatlanjain valósulnak meg.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FEJLESZTÉS SZAKMAI TARTALMA: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Arló területén az Arlói-tó strand és környezetének turisztikai fejlesztése valósul meg. Járdánháza területén kerékpáros, turisztikai pihenőpark épül a Gyepes-völgy „kapujában”.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Továbbá a két települést és az attrakciókat összekötve, mintegy 3,024 km hosszan, az Ózd-Borsodnádasd kerékpárútról leágaztatva balra, illetve jobbra kerékpárút kerül kialakításra (meglévő, belső, aszfaltozott útra felfestett kerékpár-nyomvonal).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ARLÓ település Borsod-Abaúj-Zemplén megyében, az Ózdi járásban, a Hódos-patak völgyében fekszik. A nagyközség határában található a Suvadás Liget, ahol a csendes, nyugodt környezetben strand, horgásztó, kemping, és vendéglő került kialakításra.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Az idilli környezet neve egy geológiai kifejezésből ered, a suvadás ugyanis földcsuszamlást jelent, az Arlói-tó pedig épp egy ilyen folyamat révén keletkezett. Ez adja a hely különlegességét is, ugyanis egész Európában összesen két ilyen tó van. A tó jelenleg is szabadtéri strandként és kempingként üzemel, továbbá számos kedvelt rendezvény helyszínéül szolgál. A strand és környezete, épületei, fürdőzésre alkalmas partszakaszai jelentős fejlesztést, rendezést igényelnek. A tervezett projektberuházás révén kkv-k számára is üzleti lehetőséget kínáló fürdőhely, valamint vízi- és horgászturizmus fejlesztés valósulhat meg.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JÁRDÁNHÁZA település B.-A.-Z.-Megyében, az Ózdi járásban, közvetlenül Arló település mellett található. A fejlesztési terület a településnek a Gyepes völgy bejáratához közeli végén elhelyezkedő, Gyepes patak keresztezte területen került kijelölésre, két okból. Mint ismeretes, a Gyepes völgy a település végétől indul. A Tarnavidéki Tájvédelmi Körzetjelentős természeti értékkel bír, főként növényállománya egyedülálló és ritkaságnak számít. Másrészt, ezen az úton halad az országos Kék-túra egyik mellékága is. Mindkettő kedvelt turisztikai úticél. A fejlesztési terület két fő részre osztható. Tervezett egy olyan turisztikai fogadó épület, információs állomás, amely az el/áthaladó kirándulók számára pihenőt, vízvételi lehetőséget biztosít és esetlegesen esőbeállóként is üzemel. Rövid pihenőt beiktatva, a kirándulók megismerhetik a Gyepes völgyet és a környék nevezetességeit. A projekt keretében olyan tematikus sétányokon haladhatnak végig, ahol interaktív bemutatási formák segítségével még jobban megismerhetik a környékbeli látnivalókat.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