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5A7BB0" w14:textId="77777777" w:rsidR="00AF3DB5" w:rsidRDefault="00AF3DB5" w:rsidP="00AF3DB5">
      <w:pPr>
        <w:jc w:val="center"/>
        <w:rPr>
          <w:rFonts w:ascii="Arial" w:hAnsi="Arial"/>
          <w:b/>
        </w:rPr>
      </w:pPr>
    </w:p>
    <w:p w14:paraId="5F47DA9D" w14:textId="77777777" w:rsidR="00AF3DB5" w:rsidRDefault="00AF3DB5" w:rsidP="00AF3DB5">
      <w:pPr>
        <w:jc w:val="center"/>
        <w:rPr>
          <w:rFonts w:ascii="Arial" w:hAnsi="Arial"/>
          <w:b/>
        </w:rPr>
      </w:pPr>
    </w:p>
    <w:p w14:paraId="629AA468" w14:textId="77777777" w:rsidR="00AF3DB5" w:rsidRPr="00F30D6B" w:rsidRDefault="00AF3DB5" w:rsidP="00AF3DB5">
      <w:pPr>
        <w:jc w:val="center"/>
        <w:rPr>
          <w:rFonts w:ascii="Arial" w:hAnsi="Arial"/>
          <w:b/>
        </w:rPr>
      </w:pPr>
      <w:r w:rsidRPr="00F30D6B">
        <w:rPr>
          <w:rFonts w:ascii="Arial" w:hAnsi="Arial"/>
          <w:b/>
        </w:rPr>
        <w:t>Sajtóközlemény</w:t>
      </w:r>
    </w:p>
    <w:p w14:paraId="61A20EC8" w14:textId="55D894AD" w:rsidR="00AF3DB5" w:rsidRDefault="00AF3DB5" w:rsidP="00AF3DB5">
      <w:pPr>
        <w:ind w:left="1416" w:firstLine="708"/>
        <w:rPr>
          <w:rFonts w:asciiTheme="minorHAnsi" w:hAnsiTheme="minorHAnsi" w:cstheme="minorBidi"/>
        </w:rPr>
      </w:pPr>
      <w:r>
        <w:rPr>
          <w:color w:val="2C363A"/>
          <w:shd w:val="clear" w:color="auto" w:fill="FFFFFF"/>
        </w:rPr>
        <w:t>Önkormányzati utak úju</w:t>
      </w:r>
      <w:r w:rsidR="006646D1">
        <w:rPr>
          <w:color w:val="2C363A"/>
          <w:shd w:val="clear" w:color="auto" w:fill="FFFFFF"/>
        </w:rPr>
        <w:t>lt</w:t>
      </w:r>
      <w:r>
        <w:rPr>
          <w:color w:val="2C363A"/>
          <w:shd w:val="clear" w:color="auto" w:fill="FFFFFF"/>
        </w:rPr>
        <w:t>ak meg Arló Nagyközségben</w:t>
      </w:r>
    </w:p>
    <w:p w14:paraId="211E092B" w14:textId="23C0DA02" w:rsidR="00AF3DB5" w:rsidRDefault="00AF3DB5" w:rsidP="00AF3DB5">
      <w:pPr>
        <w:jc w:val="center"/>
        <w:rPr>
          <w:rFonts w:ascii="Arial" w:hAnsi="Arial"/>
        </w:rPr>
      </w:pPr>
      <w:r>
        <w:rPr>
          <w:rFonts w:ascii="Arial" w:hAnsi="Arial"/>
        </w:rPr>
        <w:t>2024.11.08.</w:t>
      </w:r>
    </w:p>
    <w:p w14:paraId="1852696D" w14:textId="77777777" w:rsidR="00AF3DB5" w:rsidRPr="00F30D6B" w:rsidRDefault="00AF3DB5" w:rsidP="00AF3DB5">
      <w:pPr>
        <w:jc w:val="center"/>
        <w:rPr>
          <w:rFonts w:ascii="Arial" w:hAnsi="Arial"/>
        </w:rPr>
      </w:pPr>
    </w:p>
    <w:p w14:paraId="2CA333EB" w14:textId="38783E31" w:rsidR="00AF3DB5" w:rsidRPr="008E1C9F" w:rsidRDefault="00AF3DB5" w:rsidP="00AF3DB5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/>
          <w:bCs/>
        </w:rPr>
      </w:pPr>
      <w:r w:rsidRPr="008E1C9F">
        <w:rPr>
          <w:rFonts w:ascii="Arial" w:hAnsi="Arial"/>
          <w:bCs/>
        </w:rPr>
        <w:t xml:space="preserve">A </w:t>
      </w:r>
      <w:r>
        <w:rPr>
          <w:color w:val="2C363A"/>
          <w:shd w:val="clear" w:color="auto" w:fill="FFFFFF"/>
        </w:rPr>
        <w:t>TOP_PLUSZ-1.2.3-21-BO1-2022-00025</w:t>
      </w:r>
      <w:r w:rsidRPr="00BA39A1">
        <w:rPr>
          <w:rFonts w:ascii="Arial" w:hAnsi="Arial"/>
          <w:color w:val="333333"/>
        </w:rPr>
        <w:t xml:space="preserve"> „Önkormányzati </w:t>
      </w:r>
      <w:r>
        <w:rPr>
          <w:rFonts w:ascii="Arial" w:hAnsi="Arial"/>
          <w:color w:val="333333"/>
        </w:rPr>
        <w:t>tulajdonú belterületi utak fejlesztése</w:t>
      </w:r>
      <w:r w:rsidRPr="00BA39A1">
        <w:rPr>
          <w:rFonts w:ascii="Arial" w:hAnsi="Arial"/>
          <w:color w:val="333333"/>
        </w:rPr>
        <w:t>”</w:t>
      </w:r>
      <w:r w:rsidRPr="008E1C9F">
        <w:rPr>
          <w:rFonts w:ascii="Arial" w:hAnsi="Arial"/>
          <w:color w:val="333333"/>
        </w:rPr>
        <w:t xml:space="preserve"> </w:t>
      </w:r>
      <w:r w:rsidRPr="00BA39A1">
        <w:rPr>
          <w:rFonts w:ascii="Arial" w:hAnsi="Arial"/>
          <w:color w:val="333333"/>
        </w:rPr>
        <w:t>pályázati felhívás keretében a Terület- és Településfejlesztés Operatív Program Plusz stratégiai céljaihoz igazodva</w:t>
      </w:r>
      <w:r w:rsidRPr="008E1C9F">
        <w:rPr>
          <w:rFonts w:ascii="Arial" w:hAnsi="Arial"/>
          <w:color w:val="333333"/>
        </w:rPr>
        <w:t xml:space="preserve"> </w:t>
      </w:r>
      <w:r>
        <w:rPr>
          <w:rFonts w:ascii="Arial" w:hAnsi="Arial"/>
          <w:color w:val="333333"/>
        </w:rPr>
        <w:t>Arló Nagyközség</w:t>
      </w:r>
      <w:r w:rsidRPr="008E1C9F">
        <w:rPr>
          <w:rFonts w:ascii="Arial" w:hAnsi="Arial"/>
          <w:color w:val="333333"/>
        </w:rPr>
        <w:t xml:space="preserve"> Önkormányzata támogatást nyert. </w:t>
      </w:r>
      <w:r>
        <w:rPr>
          <w:rFonts w:ascii="Arial" w:hAnsi="Arial"/>
          <w:color w:val="333333"/>
        </w:rPr>
        <w:t>Az</w:t>
      </w:r>
      <w:r w:rsidRPr="008E1C9F">
        <w:rPr>
          <w:rFonts w:ascii="Arial" w:hAnsi="Arial"/>
          <w:color w:val="333333"/>
        </w:rPr>
        <w:t xml:space="preserve"> </w:t>
      </w:r>
      <w:r w:rsidRPr="008E1C9F">
        <w:rPr>
          <w:rFonts w:ascii="Arial" w:hAnsi="Arial"/>
          <w:b/>
          <w:bCs/>
          <w:color w:val="333333"/>
        </w:rPr>
        <w:t>„</w:t>
      </w:r>
      <w:r>
        <w:rPr>
          <w:rFonts w:ascii="Arial" w:hAnsi="Arial"/>
          <w:b/>
          <w:bCs/>
          <w:color w:val="333333"/>
        </w:rPr>
        <w:t>Önkormányzati utak felújítása Arló Nagyközségben</w:t>
      </w:r>
      <w:r w:rsidRPr="008E1C9F">
        <w:rPr>
          <w:rFonts w:ascii="Arial" w:hAnsi="Arial"/>
          <w:color w:val="333333"/>
        </w:rPr>
        <w:t xml:space="preserve">” című projekt megvalósítására Európai Uniós forrásból </w:t>
      </w:r>
      <w:r>
        <w:rPr>
          <w:rFonts w:ascii="Arial" w:hAnsi="Arial"/>
          <w:color w:val="333333"/>
        </w:rPr>
        <w:t>199,55</w:t>
      </w:r>
      <w:r w:rsidRPr="008E1C9F">
        <w:rPr>
          <w:rFonts w:ascii="Arial" w:hAnsi="Arial"/>
          <w:color w:val="333333"/>
        </w:rPr>
        <w:t xml:space="preserve"> millió forint vissza nem térítendő támogatást </w:t>
      </w:r>
      <w:r>
        <w:rPr>
          <w:rFonts w:ascii="Arial" w:hAnsi="Arial"/>
          <w:color w:val="333333"/>
        </w:rPr>
        <w:t>kapott</w:t>
      </w:r>
      <w:r w:rsidRPr="008E1C9F">
        <w:rPr>
          <w:rFonts w:ascii="Arial" w:hAnsi="Arial"/>
          <w:color w:val="333333"/>
        </w:rPr>
        <w:t xml:space="preserve"> a pályázó. A projekt a Széchenyi 2021-2027 program keretében valósul</w:t>
      </w:r>
      <w:r>
        <w:rPr>
          <w:rFonts w:ascii="Arial" w:hAnsi="Arial"/>
          <w:color w:val="333333"/>
        </w:rPr>
        <w:t>t</w:t>
      </w:r>
      <w:r w:rsidRPr="008E1C9F">
        <w:rPr>
          <w:rFonts w:ascii="Arial" w:hAnsi="Arial"/>
          <w:color w:val="333333"/>
        </w:rPr>
        <w:t xml:space="preserve"> meg. </w:t>
      </w:r>
    </w:p>
    <w:p w14:paraId="0C0B967E" w14:textId="77777777" w:rsidR="00AF3DB5" w:rsidRDefault="00AF3DB5" w:rsidP="00AF3DB5">
      <w:pPr>
        <w:rPr>
          <w:rFonts w:ascii="Arial" w:hAnsi="Arial"/>
          <w:b/>
          <w:color w:val="003399"/>
        </w:rPr>
      </w:pPr>
    </w:p>
    <w:p w14:paraId="33990444" w14:textId="77777777" w:rsidR="00AF3DB5" w:rsidRDefault="00AF3DB5" w:rsidP="00AF3DB5">
      <w:pPr>
        <w:widowControl/>
        <w:spacing w:after="0"/>
        <w:rPr>
          <w:rFonts w:ascii="Arial" w:eastAsia="CIDFont+F3" w:hAnsi="Arial"/>
          <w:lang w:eastAsia="en-US"/>
        </w:rPr>
      </w:pPr>
    </w:p>
    <w:p w14:paraId="104569CA" w14:textId="6D917362" w:rsidR="00AF3DB5" w:rsidRDefault="00AF3DB5" w:rsidP="00AF3DB5">
      <w:pPr>
        <w:widowControl/>
        <w:spacing w:after="0"/>
        <w:rPr>
          <w:rFonts w:ascii="Arial" w:eastAsia="CIDFont+F3" w:hAnsi="Arial"/>
          <w:lang w:eastAsia="en-US"/>
        </w:rPr>
      </w:pPr>
      <w:r w:rsidRPr="008E1C9F">
        <w:rPr>
          <w:rFonts w:ascii="Arial" w:eastAsia="CIDFont+F3" w:hAnsi="Arial"/>
          <w:lang w:eastAsia="en-US"/>
        </w:rPr>
        <w:t xml:space="preserve">A projekt keretében </w:t>
      </w:r>
      <w:r>
        <w:rPr>
          <w:rFonts w:ascii="Arial" w:eastAsia="CIDFont+F3" w:hAnsi="Arial"/>
          <w:lang w:eastAsia="en-US"/>
        </w:rPr>
        <w:t xml:space="preserve">több helyszínen összesen 3 kilométernyi utat újítottak meg Arló Nagyközségben. </w:t>
      </w:r>
    </w:p>
    <w:p w14:paraId="51F82FFE" w14:textId="77777777" w:rsidR="00AF3DB5" w:rsidRPr="008E1C9F" w:rsidRDefault="00AF3DB5" w:rsidP="00AF3DB5">
      <w:pPr>
        <w:widowControl/>
        <w:spacing w:after="0"/>
        <w:rPr>
          <w:rFonts w:ascii="Arial" w:eastAsia="CIDFont+F3" w:hAnsi="Arial"/>
          <w:lang w:eastAsia="en-US"/>
        </w:rPr>
      </w:pPr>
    </w:p>
    <w:p w14:paraId="3955F34C" w14:textId="6E496247" w:rsidR="00AF3DB5" w:rsidRPr="009D6A05" w:rsidRDefault="00AF3DB5" w:rsidP="00AF3DB5">
      <w:pPr>
        <w:pStyle w:val="Szvegtrzs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Az érintett</w:t>
      </w:r>
      <w:r w:rsidRPr="009D6A05">
        <w:rPr>
          <w:rFonts w:ascii="Arial" w:hAnsi="Arial" w:cs="Arial"/>
          <w:sz w:val="20"/>
          <w:szCs w:val="20"/>
        </w:rPr>
        <w:t xml:space="preserve"> belterületi utak önkormányzati tulajdonban vannak</w:t>
      </w:r>
      <w:r>
        <w:rPr>
          <w:rFonts w:ascii="Arial" w:hAnsi="Arial" w:cs="Arial"/>
          <w:sz w:val="20"/>
          <w:szCs w:val="20"/>
        </w:rPr>
        <w:t xml:space="preserve">. </w:t>
      </w:r>
      <w:r w:rsidRPr="009D6A05">
        <w:rPr>
          <w:rFonts w:ascii="Arial" w:hAnsi="Arial" w:cs="Arial"/>
          <w:sz w:val="20"/>
          <w:szCs w:val="20"/>
        </w:rPr>
        <w:t>Az elmúlt 30-35 év alatt a burkolat</w:t>
      </w:r>
      <w:r>
        <w:rPr>
          <w:rFonts w:ascii="Arial" w:hAnsi="Arial" w:cs="Arial"/>
          <w:sz w:val="20"/>
          <w:szCs w:val="20"/>
        </w:rPr>
        <w:t>u</w:t>
      </w:r>
      <w:r w:rsidRPr="009D6A05">
        <w:rPr>
          <w:rFonts w:ascii="Arial" w:hAnsi="Arial" w:cs="Arial"/>
          <w:sz w:val="20"/>
          <w:szCs w:val="20"/>
        </w:rPr>
        <w:t>k felületén repedések jelentek meg, illetve néhány helyen süllyedés</w:t>
      </w:r>
      <w:r>
        <w:rPr>
          <w:rFonts w:ascii="Arial" w:hAnsi="Arial" w:cs="Arial"/>
          <w:sz w:val="20"/>
          <w:szCs w:val="20"/>
        </w:rPr>
        <w:t xml:space="preserve"> </w:t>
      </w:r>
      <w:r w:rsidRPr="009D6A05">
        <w:rPr>
          <w:rFonts w:ascii="Arial" w:hAnsi="Arial" w:cs="Arial"/>
          <w:sz w:val="20"/>
          <w:szCs w:val="20"/>
        </w:rPr>
        <w:t xml:space="preserve">tapasztalható. A felületi hibák mellett több kátyú is keletkezett, </w:t>
      </w:r>
      <w:r>
        <w:rPr>
          <w:rFonts w:ascii="Arial" w:hAnsi="Arial" w:cs="Arial"/>
          <w:sz w:val="20"/>
          <w:szCs w:val="20"/>
        </w:rPr>
        <w:t>amelyek</w:t>
      </w:r>
      <w:r w:rsidRPr="009D6A05">
        <w:rPr>
          <w:rFonts w:ascii="Arial" w:hAnsi="Arial" w:cs="Arial"/>
          <w:sz w:val="20"/>
          <w:szCs w:val="20"/>
        </w:rPr>
        <w:t xml:space="preserve"> nagyban </w:t>
      </w:r>
      <w:r>
        <w:rPr>
          <w:rFonts w:ascii="Arial" w:hAnsi="Arial" w:cs="Arial"/>
          <w:sz w:val="20"/>
          <w:szCs w:val="20"/>
        </w:rPr>
        <w:t>rontották</w:t>
      </w:r>
      <w:r w:rsidRPr="009D6A05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az utak</w:t>
      </w:r>
      <w:r w:rsidRPr="009D6A05">
        <w:rPr>
          <w:rFonts w:ascii="Arial" w:hAnsi="Arial" w:cs="Arial"/>
          <w:sz w:val="20"/>
          <w:szCs w:val="20"/>
        </w:rPr>
        <w:t xml:space="preserve"> használhatóságát.</w:t>
      </w:r>
    </w:p>
    <w:p w14:paraId="31638426" w14:textId="266A8828" w:rsidR="00AF3DB5" w:rsidRPr="009D6A05" w:rsidRDefault="00AF3DB5" w:rsidP="00AF3DB5">
      <w:pPr>
        <w:pStyle w:val="Szvegtrzs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 szóban forgó</w:t>
      </w:r>
      <w:r w:rsidRPr="009D6A05">
        <w:rPr>
          <w:rFonts w:ascii="Arial" w:hAnsi="Arial" w:cs="Arial"/>
          <w:sz w:val="20"/>
          <w:szCs w:val="20"/>
        </w:rPr>
        <w:t xml:space="preserve"> utak esetében </w:t>
      </w:r>
      <w:r>
        <w:rPr>
          <w:rFonts w:ascii="Arial" w:hAnsi="Arial" w:cs="Arial"/>
          <w:sz w:val="20"/>
          <w:szCs w:val="20"/>
        </w:rPr>
        <w:t>a fejlesztés célja az volt,</w:t>
      </w:r>
      <w:r w:rsidRPr="009D6A05">
        <w:rPr>
          <w:rFonts w:ascii="Arial" w:hAnsi="Arial" w:cs="Arial"/>
          <w:sz w:val="20"/>
          <w:szCs w:val="20"/>
        </w:rPr>
        <w:t xml:space="preserve"> hogy a meglévő aszfaltburkolat állapota jelentősen javítható legyen. </w:t>
      </w:r>
    </w:p>
    <w:p w14:paraId="51D181F7" w14:textId="5FF623AC" w:rsidR="00AF3DB5" w:rsidRDefault="00AF3DB5" w:rsidP="00AF3DB5">
      <w:pPr>
        <w:pStyle w:val="Szvegtrzs"/>
        <w:jc w:val="both"/>
        <w:rPr>
          <w:rFonts w:ascii="Arial" w:hAnsi="Arial" w:cs="Arial"/>
          <w:sz w:val="20"/>
          <w:szCs w:val="20"/>
        </w:rPr>
      </w:pPr>
      <w:r w:rsidRPr="009D6A05">
        <w:rPr>
          <w:rFonts w:ascii="Arial" w:hAnsi="Arial" w:cs="Arial"/>
          <w:sz w:val="20"/>
          <w:szCs w:val="20"/>
        </w:rPr>
        <w:t>A felújítás során a burkolat mellett ki kell</w:t>
      </w:r>
      <w:r>
        <w:rPr>
          <w:rFonts w:ascii="Arial" w:hAnsi="Arial" w:cs="Arial"/>
          <w:sz w:val="20"/>
          <w:szCs w:val="20"/>
        </w:rPr>
        <w:t>ett</w:t>
      </w:r>
      <w:r w:rsidRPr="009D6A05">
        <w:rPr>
          <w:rFonts w:ascii="Arial" w:hAnsi="Arial" w:cs="Arial"/>
          <w:sz w:val="20"/>
          <w:szCs w:val="20"/>
        </w:rPr>
        <w:t xml:space="preserve"> alakítani</w:t>
      </w:r>
      <w:r w:rsidR="00E27D06">
        <w:rPr>
          <w:rFonts w:ascii="Arial" w:hAnsi="Arial" w:cs="Arial"/>
          <w:sz w:val="20"/>
          <w:szCs w:val="20"/>
        </w:rPr>
        <w:t>,</w:t>
      </w:r>
      <w:r w:rsidRPr="009D6A05">
        <w:rPr>
          <w:rFonts w:ascii="Arial" w:hAnsi="Arial" w:cs="Arial"/>
          <w:sz w:val="20"/>
          <w:szCs w:val="20"/>
        </w:rPr>
        <w:t xml:space="preserve"> illetve helyre kell állítani a padkát. </w:t>
      </w:r>
    </w:p>
    <w:p w14:paraId="6D73CA9A" w14:textId="2B5E17CB" w:rsidR="00AF3DB5" w:rsidRDefault="00AF3DB5" w:rsidP="00AF3DB5">
      <w:pPr>
        <w:pStyle w:val="Szvegtrzsbehzssal3"/>
        <w:spacing w:before="20" w:after="20"/>
        <w:ind w:left="0"/>
        <w:rPr>
          <w:rFonts w:ascii="Arial" w:hAnsi="Arial"/>
          <w:sz w:val="20"/>
          <w:szCs w:val="20"/>
        </w:rPr>
      </w:pPr>
      <w:r w:rsidRPr="009D6A05">
        <w:rPr>
          <w:rFonts w:ascii="Arial" w:hAnsi="Arial"/>
          <w:sz w:val="20"/>
          <w:szCs w:val="20"/>
        </w:rPr>
        <w:t>Az önkormányzat saját tulajdonú belterületi útjainak felújítására azért v</w:t>
      </w:r>
      <w:r w:rsidR="00043AA9">
        <w:rPr>
          <w:rFonts w:ascii="Arial" w:hAnsi="Arial"/>
          <w:sz w:val="20"/>
          <w:szCs w:val="20"/>
        </w:rPr>
        <w:t>olt</w:t>
      </w:r>
      <w:r w:rsidRPr="009D6A05">
        <w:rPr>
          <w:rFonts w:ascii="Arial" w:hAnsi="Arial"/>
          <w:sz w:val="20"/>
          <w:szCs w:val="20"/>
        </w:rPr>
        <w:t xml:space="preserve"> szükség, hogy az minél inkább megfeleljen a biztonságos közlekedés és a hatályos útügyi műszaki előírásoknak</w:t>
      </w:r>
      <w:r>
        <w:rPr>
          <w:rFonts w:ascii="Arial" w:hAnsi="Arial"/>
          <w:sz w:val="20"/>
          <w:szCs w:val="20"/>
        </w:rPr>
        <w:t>.</w:t>
      </w:r>
    </w:p>
    <w:p w14:paraId="0E30690A" w14:textId="77777777" w:rsidR="00AF3DB5" w:rsidRDefault="00AF3DB5" w:rsidP="00AF3DB5">
      <w:pPr>
        <w:pStyle w:val="Szvegtrzsbehzssal3"/>
        <w:spacing w:before="20" w:after="20"/>
        <w:ind w:left="0"/>
        <w:rPr>
          <w:rFonts w:ascii="Arial" w:hAnsi="Arial"/>
          <w:sz w:val="20"/>
          <w:szCs w:val="20"/>
        </w:rPr>
      </w:pPr>
    </w:p>
    <w:p w14:paraId="723A581B" w14:textId="00C35FB8" w:rsidR="00AF3DB5" w:rsidRPr="009D6A05" w:rsidRDefault="00AF3DB5" w:rsidP="00AF3DB5">
      <w:pPr>
        <w:rPr>
          <w:rFonts w:ascii="Arial" w:hAnsi="Arial"/>
        </w:rPr>
      </w:pPr>
      <w:r>
        <w:rPr>
          <w:rFonts w:ascii="Arial" w:hAnsi="Arial"/>
        </w:rPr>
        <w:t xml:space="preserve">A mintegy kétszázmillió forint uniós támogatásnak köszönhetően </w:t>
      </w:r>
      <w:r w:rsidRPr="009D6A05">
        <w:rPr>
          <w:rFonts w:ascii="Arial" w:hAnsi="Arial"/>
        </w:rPr>
        <w:t>egy olyan fejlesztés valósul</w:t>
      </w:r>
      <w:r w:rsidR="00043AA9">
        <w:rPr>
          <w:rFonts w:ascii="Arial" w:hAnsi="Arial"/>
        </w:rPr>
        <w:t>t</w:t>
      </w:r>
      <w:r w:rsidRPr="009D6A05">
        <w:rPr>
          <w:rFonts w:ascii="Arial" w:hAnsi="Arial"/>
        </w:rPr>
        <w:t xml:space="preserve"> meg, amely által </w:t>
      </w:r>
      <w:r>
        <w:rPr>
          <w:rFonts w:ascii="Arial" w:hAnsi="Arial"/>
        </w:rPr>
        <w:t>elérhetőbbek lesznek az alapvető szolgáltatások</w:t>
      </w:r>
      <w:r w:rsidRPr="009D6A05">
        <w:rPr>
          <w:rFonts w:ascii="Arial" w:hAnsi="Arial"/>
        </w:rPr>
        <w:t xml:space="preserve">, ezzel </w:t>
      </w:r>
      <w:r>
        <w:rPr>
          <w:rFonts w:ascii="Arial" w:hAnsi="Arial"/>
        </w:rPr>
        <w:t>pedig a lakosság életminősége is javul</w:t>
      </w:r>
      <w:r w:rsidR="00043AA9">
        <w:rPr>
          <w:rFonts w:ascii="Arial" w:hAnsi="Arial"/>
        </w:rPr>
        <w:t>t</w:t>
      </w:r>
      <w:r>
        <w:rPr>
          <w:rFonts w:ascii="Arial" w:hAnsi="Arial"/>
        </w:rPr>
        <w:t>.</w:t>
      </w:r>
    </w:p>
    <w:p w14:paraId="4352FBD8" w14:textId="77777777" w:rsidR="00AF3DB5" w:rsidRPr="009D6A05" w:rsidRDefault="00AF3DB5" w:rsidP="00AF3DB5">
      <w:pPr>
        <w:pStyle w:val="Szvegtrzsbehzssal3"/>
        <w:spacing w:before="20" w:after="20"/>
        <w:ind w:left="0"/>
        <w:rPr>
          <w:rFonts w:ascii="Arial" w:hAnsi="Arial"/>
          <w:sz w:val="20"/>
          <w:szCs w:val="20"/>
        </w:rPr>
      </w:pPr>
    </w:p>
    <w:p w14:paraId="61946702" w14:textId="77777777" w:rsidR="00AF3DB5" w:rsidRDefault="00AF3DB5" w:rsidP="00AF3DB5"/>
    <w:p w14:paraId="154093E4" w14:textId="77777777" w:rsidR="00AF3DB5" w:rsidRPr="009D6A05" w:rsidRDefault="00AF3DB5" w:rsidP="00AF3DB5">
      <w:pPr>
        <w:pStyle w:val="Szvegtrzs"/>
        <w:jc w:val="both"/>
        <w:rPr>
          <w:rFonts w:ascii="Arial" w:hAnsi="Arial" w:cs="Arial"/>
          <w:sz w:val="20"/>
          <w:szCs w:val="20"/>
        </w:rPr>
      </w:pPr>
    </w:p>
    <w:p w14:paraId="69765556" w14:textId="77777777" w:rsidR="00AF3DB5" w:rsidRPr="008E1C9F" w:rsidRDefault="00AF3DB5" w:rsidP="00AF3DB5">
      <w:pPr>
        <w:widowControl/>
        <w:spacing w:after="0"/>
        <w:jc w:val="left"/>
        <w:rPr>
          <w:rFonts w:ascii="Arial" w:eastAsiaTheme="minorHAnsi" w:hAnsi="Arial"/>
          <w:lang w:eastAsia="en-US"/>
        </w:rPr>
      </w:pPr>
    </w:p>
    <w:p w14:paraId="7BB4B754" w14:textId="77777777" w:rsidR="00AF3DB5" w:rsidRPr="00F30D6B" w:rsidRDefault="00AF3DB5" w:rsidP="00AF3DB5">
      <w:pPr>
        <w:rPr>
          <w:rFonts w:ascii="Arial" w:hAnsi="Arial"/>
          <w:b/>
          <w:color w:val="003399"/>
        </w:rPr>
      </w:pPr>
      <w:r w:rsidRPr="00F30D6B">
        <w:rPr>
          <w:rFonts w:ascii="Arial" w:hAnsi="Arial"/>
          <w:b/>
          <w:color w:val="003399"/>
        </w:rPr>
        <w:t xml:space="preserve">További információ kérhető: </w:t>
      </w:r>
    </w:p>
    <w:p w14:paraId="5EEA11B7" w14:textId="77777777" w:rsidR="00AF3DB5" w:rsidRPr="00F30D6B" w:rsidRDefault="00AF3DB5" w:rsidP="00AF3DB5">
      <w:pPr>
        <w:rPr>
          <w:rFonts w:ascii="Arial" w:hAnsi="Arial"/>
        </w:rPr>
      </w:pPr>
      <w:r>
        <w:rPr>
          <w:rFonts w:ascii="Arial" w:hAnsi="Arial"/>
        </w:rPr>
        <w:t>Nyugat Borsodi Területfejlesztési Nonprofit Kft.</w:t>
      </w:r>
    </w:p>
    <w:p w14:paraId="54B69197" w14:textId="77777777" w:rsidR="00AF3DB5" w:rsidRDefault="00AF3DB5" w:rsidP="00AF3DB5">
      <w:pPr>
        <w:rPr>
          <w:rFonts w:ascii="Arial" w:hAnsi="Arial"/>
        </w:rPr>
      </w:pPr>
      <w:r>
        <w:rPr>
          <w:rFonts w:ascii="Arial" w:hAnsi="Arial"/>
        </w:rPr>
        <w:t>0630/781-1028</w:t>
      </w:r>
    </w:p>
    <w:p w14:paraId="7AFC2E36" w14:textId="77777777" w:rsidR="00AF3DB5" w:rsidRDefault="00AF3DB5" w:rsidP="00AF3DB5">
      <w:pPr>
        <w:rPr>
          <w:rFonts w:ascii="Arial" w:hAnsi="Arial"/>
        </w:rPr>
      </w:pPr>
      <w:hyperlink r:id="rId6" w:history="1">
        <w:r w:rsidRPr="003F4982">
          <w:rPr>
            <w:rStyle w:val="Hiperhivatkozs"/>
            <w:rFonts w:ascii="Arial" w:hAnsi="Arial"/>
          </w:rPr>
          <w:t>www.nybtf.hu</w:t>
        </w:r>
      </w:hyperlink>
    </w:p>
    <w:p w14:paraId="3785BE16" w14:textId="77777777" w:rsidR="00AF3DB5" w:rsidRDefault="00AF3DB5" w:rsidP="00AF3DB5">
      <w:pPr>
        <w:rPr>
          <w:rFonts w:ascii="Arial" w:hAnsi="Arial"/>
        </w:rPr>
      </w:pPr>
    </w:p>
    <w:p w14:paraId="20DA1E32" w14:textId="77777777" w:rsidR="00AF3DB5" w:rsidRDefault="00AF3DB5" w:rsidP="00AF3DB5"/>
    <w:p w14:paraId="09D7B91B" w14:textId="77777777" w:rsidR="009E3F96" w:rsidRDefault="009E3F96"/>
    <w:sectPr w:rsidR="009E3F96" w:rsidSect="00AF3DB5">
      <w:headerReference w:type="default" r:id="rId7"/>
      <w:pgSz w:w="11906" w:h="16838" w:code="9"/>
      <w:pgMar w:top="1418" w:right="1418" w:bottom="1418" w:left="1418" w:header="19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EF9A44" w14:textId="77777777" w:rsidR="006646D1" w:rsidRDefault="006646D1">
      <w:pPr>
        <w:spacing w:after="0"/>
      </w:pPr>
      <w:r>
        <w:separator/>
      </w:r>
    </w:p>
  </w:endnote>
  <w:endnote w:type="continuationSeparator" w:id="0">
    <w:p w14:paraId="6C04A2F8" w14:textId="77777777" w:rsidR="006646D1" w:rsidRDefault="006646D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IDFont+F3">
    <w:altName w:val="Microsoft Jheng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5EC097" w14:textId="77777777" w:rsidR="006646D1" w:rsidRDefault="006646D1">
      <w:pPr>
        <w:spacing w:after="0"/>
      </w:pPr>
      <w:r>
        <w:separator/>
      </w:r>
    </w:p>
  </w:footnote>
  <w:footnote w:type="continuationSeparator" w:id="0">
    <w:p w14:paraId="6CA34163" w14:textId="77777777" w:rsidR="006646D1" w:rsidRDefault="006646D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C53396" w14:textId="77777777" w:rsidR="00043AA9" w:rsidRDefault="00043AA9">
    <w:pPr>
      <w:pStyle w:val="lfej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0FC79EF" wp14:editId="60DE8D4E">
          <wp:simplePos x="0" y="0"/>
          <wp:positionH relativeFrom="column">
            <wp:posOffset>-693601</wp:posOffset>
          </wp:positionH>
          <wp:positionV relativeFrom="paragraph">
            <wp:posOffset>-1018243</wp:posOffset>
          </wp:positionV>
          <wp:extent cx="3934800" cy="1123581"/>
          <wp:effectExtent l="0" t="0" r="8890" b="63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34800" cy="112358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DB5"/>
    <w:rsid w:val="00043AA9"/>
    <w:rsid w:val="006646D1"/>
    <w:rsid w:val="009709D1"/>
    <w:rsid w:val="009E3F96"/>
    <w:rsid w:val="00AF3DB5"/>
    <w:rsid w:val="00D205D5"/>
    <w:rsid w:val="00DA56F0"/>
    <w:rsid w:val="00E27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7DFCD5"/>
  <w15:chartTrackingRefBased/>
  <w15:docId w15:val="{4ABC1C25-9042-484C-9D8A-0DBCB428E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AF3DB5"/>
    <w:pPr>
      <w:widowControl w:val="0"/>
      <w:autoSpaceDE w:val="0"/>
      <w:autoSpaceDN w:val="0"/>
      <w:adjustRightInd w:val="0"/>
      <w:spacing w:after="200" w:line="240" w:lineRule="auto"/>
      <w:jc w:val="both"/>
    </w:pPr>
    <w:rPr>
      <w:rFonts w:ascii="Verdana" w:eastAsia="Times New Roman" w:hAnsi="Verdana" w:cs="Arial"/>
      <w:kern w:val="0"/>
      <w:sz w:val="20"/>
      <w:szCs w:val="20"/>
      <w:lang w:eastAsia="hu-HU"/>
      <w14:ligatures w14:val="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AF3DB5"/>
    <w:pPr>
      <w:tabs>
        <w:tab w:val="center" w:pos="4536"/>
        <w:tab w:val="right" w:pos="9072"/>
      </w:tabs>
      <w:spacing w:after="0"/>
    </w:pPr>
  </w:style>
  <w:style w:type="character" w:customStyle="1" w:styleId="lfejChar">
    <w:name w:val="Élőfej Char"/>
    <w:basedOn w:val="Bekezdsalapbettpusa"/>
    <w:link w:val="lfej"/>
    <w:uiPriority w:val="99"/>
    <w:rsid w:val="00AF3DB5"/>
    <w:rPr>
      <w:rFonts w:ascii="Verdana" w:eastAsia="Times New Roman" w:hAnsi="Verdana" w:cs="Arial"/>
      <w:kern w:val="0"/>
      <w:sz w:val="20"/>
      <w:szCs w:val="20"/>
      <w:lang w:eastAsia="hu-HU"/>
      <w14:ligatures w14:val="none"/>
    </w:rPr>
  </w:style>
  <w:style w:type="character" w:styleId="Hiperhivatkozs">
    <w:name w:val="Hyperlink"/>
    <w:basedOn w:val="Bekezdsalapbettpusa"/>
    <w:uiPriority w:val="99"/>
    <w:unhideWhenUsed/>
    <w:rsid w:val="00AF3DB5"/>
    <w:rPr>
      <w:color w:val="0563C1" w:themeColor="hyperlink"/>
      <w:u w:val="single"/>
    </w:rPr>
  </w:style>
  <w:style w:type="paragraph" w:styleId="Szvegtrzs">
    <w:name w:val="Body Text"/>
    <w:basedOn w:val="Norml"/>
    <w:link w:val="SzvegtrzsChar"/>
    <w:uiPriority w:val="99"/>
    <w:unhideWhenUsed/>
    <w:rsid w:val="00AF3DB5"/>
    <w:pPr>
      <w:widowControl/>
      <w:autoSpaceDE/>
      <w:autoSpaceDN/>
      <w:adjustRightInd/>
      <w:spacing w:after="120"/>
      <w:jc w:val="left"/>
    </w:pPr>
    <w:rPr>
      <w:rFonts w:ascii="Times New Roman" w:hAnsi="Times New Roman" w:cs="Times New Roman"/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uiPriority w:val="99"/>
    <w:rsid w:val="00AF3DB5"/>
    <w:rPr>
      <w:rFonts w:ascii="Times New Roman" w:eastAsia="Times New Roman" w:hAnsi="Times New Roman" w:cs="Times New Roman"/>
      <w:kern w:val="0"/>
      <w:sz w:val="24"/>
      <w:szCs w:val="24"/>
      <w:lang w:eastAsia="hu-HU"/>
      <w14:ligatures w14:val="none"/>
    </w:rPr>
  </w:style>
  <w:style w:type="paragraph" w:styleId="Szvegtrzsbehzssal3">
    <w:name w:val="Body Text Indent 3"/>
    <w:basedOn w:val="Norml"/>
    <w:link w:val="Szvegtrzsbehzssal3Char"/>
    <w:uiPriority w:val="99"/>
    <w:semiHidden/>
    <w:unhideWhenUsed/>
    <w:rsid w:val="00AF3DB5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basedOn w:val="Bekezdsalapbettpusa"/>
    <w:link w:val="Szvegtrzsbehzssal3"/>
    <w:uiPriority w:val="99"/>
    <w:semiHidden/>
    <w:rsid w:val="00AF3DB5"/>
    <w:rPr>
      <w:rFonts w:ascii="Verdana" w:eastAsia="Times New Roman" w:hAnsi="Verdana" w:cs="Arial"/>
      <w:kern w:val="0"/>
      <w:sz w:val="16"/>
      <w:szCs w:val="16"/>
      <w:lang w:eastAsia="hu-H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ybtf.h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219</Words>
  <Characters>1515</Characters>
  <Application>Microsoft Office Word</Application>
  <DocSecurity>4</DocSecurity>
  <Lines>12</Lines>
  <Paragraphs>3</Paragraphs>
  <ScaleCrop>false</ScaleCrop>
  <Company/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Nybtf Titkarsag</dc:creator>
  <cp:keywords/>
  <dc:description/>
  <cp:lastModifiedBy>Iroda215</cp:lastModifiedBy>
  <cp:revision>2</cp:revision>
  <dcterms:created xsi:type="dcterms:W3CDTF">2026-01-26T14:14:00Z</dcterms:created>
  <dcterms:modified xsi:type="dcterms:W3CDTF">2026-01-26T14:14:00Z</dcterms:modified>
</cp:coreProperties>
</file>